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2A66" w14:textId="0EDEFF01" w:rsidR="004A67CF" w:rsidRDefault="00100458">
      <w:pPr>
        <w:pStyle w:val="Title"/>
        <w:spacing w:line="235" w:lineRule="auto"/>
      </w:pPr>
      <w:r>
        <w:t>- Hearing Agenda -</w:t>
      </w:r>
      <w:r>
        <w:rPr>
          <w:spacing w:val="1"/>
        </w:rPr>
        <w:t xml:space="preserve"> </w:t>
      </w:r>
      <w:r>
        <w:t>Subcommittee</w:t>
      </w:r>
      <w:r>
        <w:rPr>
          <w:spacing w:val="9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Sexual</w:t>
      </w:r>
      <w:r>
        <w:rPr>
          <w:spacing w:val="-8"/>
        </w:rPr>
        <w:t xml:space="preserve"> </w:t>
      </w:r>
      <w:r>
        <w:t>Misconduct</w:t>
      </w:r>
      <w:r w:rsidR="00372EC4">
        <w:t xml:space="preserve"> </w:t>
      </w:r>
    </w:p>
    <w:p w14:paraId="11EB59F5" w14:textId="77777777" w:rsidR="004A67CF" w:rsidRDefault="004A67CF">
      <w:pPr>
        <w:pStyle w:val="BodyText"/>
        <w:spacing w:before="5"/>
        <w:ind w:left="0" w:firstLine="0"/>
        <w:rPr>
          <w:rFonts w:ascii="Arial"/>
          <w:b/>
          <w:sz w:val="34"/>
        </w:rPr>
      </w:pPr>
    </w:p>
    <w:p w14:paraId="0CE6C9C0" w14:textId="32D79003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  <w:tab w:val="left" w:pos="10418"/>
        </w:tabs>
        <w:spacing w:before="1" w:line="247" w:lineRule="auto"/>
        <w:ind w:right="740"/>
      </w:pPr>
      <w:r>
        <w:rPr>
          <w:b/>
        </w:rPr>
        <w:t>Welcome:</w:t>
      </w:r>
      <w:r>
        <w:rPr>
          <w:b/>
          <w:spacing w:val="21"/>
        </w:rPr>
        <w:t xml:space="preserve"> </w:t>
      </w:r>
      <w:r>
        <w:rPr>
          <w:b/>
        </w:rPr>
        <w:t>“</w:t>
      </w:r>
      <w:r>
        <w:t>This</w:t>
      </w:r>
      <w:r>
        <w:rPr>
          <w:spacing w:val="2"/>
        </w:rPr>
        <w:t xml:space="preserve"> </w:t>
      </w:r>
      <w:r>
        <w:t>is</w:t>
      </w:r>
      <w:r>
        <w:rPr>
          <w:spacing w:val="1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Subcommittee</w:t>
      </w:r>
      <w:r>
        <w:rPr>
          <w:spacing w:val="44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t>Sexual</w:t>
      </w:r>
      <w:r>
        <w:rPr>
          <w:spacing w:val="28"/>
        </w:rPr>
        <w:t xml:space="preserve"> </w:t>
      </w:r>
      <w:r>
        <w:t>Misconduct</w:t>
      </w:r>
      <w:r>
        <w:rPr>
          <w:spacing w:val="33"/>
        </w:rPr>
        <w:t xml:space="preserve"> </w:t>
      </w:r>
      <w:r>
        <w:t>hearing</w:t>
      </w:r>
      <w:r>
        <w:rPr>
          <w:spacing w:val="8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(</w:t>
      </w:r>
      <w:r>
        <w:rPr>
          <w:i/>
          <w:u w:val="single"/>
        </w:rPr>
        <w:t>Respondent’s</w:t>
      </w:r>
      <w:r>
        <w:rPr>
          <w:i/>
          <w:spacing w:val="40"/>
          <w:u w:val="single"/>
        </w:rPr>
        <w:t xml:space="preserve"> </w:t>
      </w:r>
      <w:r>
        <w:rPr>
          <w:i/>
          <w:u w:val="single"/>
        </w:rPr>
        <w:t>name</w:t>
      </w:r>
      <w:r>
        <w:t>). My</w:t>
      </w:r>
      <w:r>
        <w:rPr>
          <w:spacing w:val="18"/>
        </w:rPr>
        <w:t xml:space="preserve"> </w:t>
      </w:r>
      <w:r>
        <w:t>name</w:t>
      </w:r>
      <w:r>
        <w:rPr>
          <w:spacing w:val="25"/>
        </w:rPr>
        <w:t xml:space="preserve"> </w:t>
      </w:r>
      <w:r>
        <w:t>is</w:t>
      </w:r>
      <w:r>
        <w:rPr>
          <w:u w:val="single"/>
        </w:rPr>
        <w:tab/>
      </w:r>
      <w:r>
        <w:t>,</w:t>
      </w:r>
      <w:r>
        <w:rPr>
          <w:spacing w:val="-47"/>
        </w:rPr>
        <w:t xml:space="preserve"> </w:t>
      </w:r>
      <w:r>
        <w:t>I’m a</w:t>
      </w:r>
      <w:r>
        <w:rPr>
          <w:spacing w:val="1"/>
        </w:rPr>
        <w:t xml:space="preserve"> </w:t>
      </w:r>
      <w:r>
        <w:t>faculty/staff</w:t>
      </w:r>
      <w:r>
        <w:rPr>
          <w:spacing w:val="1"/>
        </w:rPr>
        <w:t xml:space="preserve"> </w:t>
      </w:r>
      <w:r>
        <w:t>voting</w:t>
      </w:r>
      <w:r>
        <w:rPr>
          <w:spacing w:val="1"/>
        </w:rPr>
        <w:t xml:space="preserve"> </w:t>
      </w:r>
      <w:r>
        <w:t>member,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 am the</w:t>
      </w:r>
      <w:r>
        <w:rPr>
          <w:spacing w:val="1"/>
        </w:rPr>
        <w:t xml:space="preserve"> </w:t>
      </w:r>
      <w:r>
        <w:t>chair of today’s</w:t>
      </w:r>
      <w:r>
        <w:rPr>
          <w:spacing w:val="1"/>
        </w:rPr>
        <w:t xml:space="preserve"> </w:t>
      </w:r>
      <w:r>
        <w:t>panel.</w:t>
      </w:r>
      <w:r>
        <w:rPr>
          <w:spacing w:val="1"/>
        </w:rPr>
        <w:t xml:space="preserve"> </w:t>
      </w:r>
      <w:r>
        <w:t>Please note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this hearing is being audio</w:t>
      </w:r>
      <w:r>
        <w:rPr>
          <w:spacing w:val="1"/>
        </w:rPr>
        <w:t xml:space="preserve"> </w:t>
      </w:r>
      <w:r>
        <w:t>recorded. This is the only recording</w:t>
      </w:r>
      <w:r>
        <w:rPr>
          <w:spacing w:val="50"/>
        </w:rPr>
        <w:t xml:space="preserve"> </w:t>
      </w:r>
      <w:r>
        <w:t>of the</w:t>
      </w:r>
      <w:r>
        <w:rPr>
          <w:spacing w:val="50"/>
        </w:rPr>
        <w:t xml:space="preserve"> </w:t>
      </w:r>
      <w:r>
        <w:t>proceeding that</w:t>
      </w:r>
      <w:r>
        <w:rPr>
          <w:spacing w:val="50"/>
        </w:rPr>
        <w:t xml:space="preserve"> </w:t>
      </w:r>
      <w:r>
        <w:t>is permitted</w:t>
      </w:r>
      <w:r>
        <w:rPr>
          <w:spacing w:val="50"/>
        </w:rPr>
        <w:t xml:space="preserve"> </w:t>
      </w:r>
      <w:r>
        <w:t>and</w:t>
      </w:r>
      <w:r>
        <w:rPr>
          <w:spacing w:val="51"/>
        </w:rPr>
        <w:t xml:space="preserve"> </w:t>
      </w:r>
      <w:r>
        <w:t>will remain</w:t>
      </w:r>
      <w:r>
        <w:rPr>
          <w:spacing w:val="50"/>
        </w:rPr>
        <w:t xml:space="preserve"> </w:t>
      </w:r>
      <w:r>
        <w:t>the</w:t>
      </w:r>
      <w:r>
        <w:rPr>
          <w:spacing w:val="50"/>
        </w:rPr>
        <w:t xml:space="preserve"> </w:t>
      </w:r>
      <w:r>
        <w:t>sole property</w:t>
      </w:r>
      <w:r>
        <w:rPr>
          <w:spacing w:val="50"/>
        </w:rPr>
        <w:t xml:space="preserve"> </w:t>
      </w:r>
      <w:r>
        <w:t>of the</w:t>
      </w:r>
      <w:r>
        <w:rPr>
          <w:spacing w:val="1"/>
        </w:rPr>
        <w:t xml:space="preserve"> </w:t>
      </w:r>
      <w:r>
        <w:t>university.</w:t>
      </w:r>
      <w:r>
        <w:rPr>
          <w:spacing w:val="2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recording</w:t>
      </w:r>
      <w:r>
        <w:rPr>
          <w:spacing w:val="14"/>
        </w:rPr>
        <w:t xml:space="preserve"> </w:t>
      </w:r>
      <w:r>
        <w:t>may</w:t>
      </w:r>
      <w:r>
        <w:rPr>
          <w:spacing w:val="9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reviewed</w:t>
      </w:r>
      <w:r>
        <w:rPr>
          <w:spacing w:val="15"/>
        </w:rPr>
        <w:t xml:space="preserve"> </w:t>
      </w:r>
      <w:r>
        <w:t>later</w:t>
      </w:r>
      <w:r>
        <w:rPr>
          <w:spacing w:val="11"/>
        </w:rPr>
        <w:t xml:space="preserve"> </w:t>
      </w:r>
      <w:r>
        <w:t>upon</w:t>
      </w:r>
      <w:r>
        <w:rPr>
          <w:spacing w:val="-2"/>
        </w:rPr>
        <w:t xml:space="preserve"> </w:t>
      </w:r>
      <w:r>
        <w:t>request.”</w:t>
      </w:r>
    </w:p>
    <w:p w14:paraId="0CD671A4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90"/>
        <w:ind w:hanging="542"/>
      </w:pPr>
      <w:r>
        <w:rPr>
          <w:b/>
        </w:rPr>
        <w:t>Introductions:</w:t>
      </w:r>
      <w:r>
        <w:rPr>
          <w:b/>
          <w:spacing w:val="12"/>
        </w:rPr>
        <w:t xml:space="preserve"> </w:t>
      </w:r>
      <w:r>
        <w:t>“We</w:t>
      </w:r>
      <w:r>
        <w:rPr>
          <w:spacing w:val="13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now</w:t>
      </w:r>
      <w:r>
        <w:rPr>
          <w:spacing w:val="13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introductions.”</w:t>
      </w:r>
    </w:p>
    <w:p w14:paraId="19D25E79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8"/>
        <w:ind w:hanging="361"/>
      </w:pPr>
      <w:r>
        <w:t>“(</w:t>
      </w:r>
      <w:r>
        <w:rPr>
          <w:i/>
          <w:u w:val="single"/>
        </w:rPr>
        <w:t>Respondent</w:t>
      </w:r>
      <w:r>
        <w:t>),</w:t>
      </w:r>
      <w:r>
        <w:rPr>
          <w:spacing w:val="33"/>
        </w:rPr>
        <w:t xml:space="preserve"> </w:t>
      </w:r>
      <w:r>
        <w:t>will</w:t>
      </w:r>
      <w:r>
        <w:rPr>
          <w:spacing w:val="9"/>
        </w:rPr>
        <w:t xml:space="preserve"> </w:t>
      </w:r>
      <w:r>
        <w:t>you</w:t>
      </w:r>
      <w:r>
        <w:rPr>
          <w:spacing w:val="6"/>
        </w:rPr>
        <w:t xml:space="preserve"> </w:t>
      </w:r>
      <w:r>
        <w:t>please</w:t>
      </w:r>
      <w:r>
        <w:rPr>
          <w:spacing w:val="26"/>
        </w:rPr>
        <w:t xml:space="preserve"> </w:t>
      </w:r>
      <w:r>
        <w:t>state</w:t>
      </w:r>
      <w:r>
        <w:rPr>
          <w:spacing w:val="43"/>
        </w:rPr>
        <w:t xml:space="preserve"> </w:t>
      </w:r>
      <w:r>
        <w:t>your</w:t>
      </w:r>
      <w:r>
        <w:rPr>
          <w:spacing w:val="4"/>
        </w:rPr>
        <w:t xml:space="preserve"> </w:t>
      </w:r>
      <w:r>
        <w:t>name</w:t>
      </w:r>
      <w:r>
        <w:rPr>
          <w:spacing w:val="24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introduce</w:t>
      </w:r>
      <w:r>
        <w:rPr>
          <w:spacing w:val="26"/>
        </w:rPr>
        <w:t xml:space="preserve"> </w:t>
      </w:r>
      <w:r>
        <w:t>your</w:t>
      </w:r>
      <w:r>
        <w:rPr>
          <w:spacing w:val="21"/>
        </w:rPr>
        <w:t xml:space="preserve"> </w:t>
      </w:r>
      <w:r>
        <w:t>advisor?”</w:t>
      </w:r>
    </w:p>
    <w:p w14:paraId="367EFCC8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3"/>
        <w:ind w:hanging="361"/>
      </w:pPr>
      <w:r>
        <w:t>“(</w:t>
      </w:r>
      <w:r>
        <w:rPr>
          <w:i/>
          <w:u w:val="single"/>
        </w:rPr>
        <w:t>Complainant</w:t>
      </w:r>
      <w:r>
        <w:t>),</w:t>
      </w:r>
      <w:r>
        <w:rPr>
          <w:spacing w:val="33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please</w:t>
      </w:r>
      <w:r>
        <w:rPr>
          <w:spacing w:val="26"/>
        </w:rPr>
        <w:t xml:space="preserve"> </w:t>
      </w:r>
      <w:r>
        <w:t>state</w:t>
      </w:r>
      <w:r>
        <w:rPr>
          <w:spacing w:val="25"/>
        </w:rPr>
        <w:t xml:space="preserve"> </w:t>
      </w:r>
      <w:r>
        <w:t>your</w:t>
      </w:r>
      <w:r>
        <w:rPr>
          <w:spacing w:val="22"/>
        </w:rPr>
        <w:t xml:space="preserve"> </w:t>
      </w:r>
      <w:r>
        <w:t>name</w:t>
      </w:r>
      <w:r>
        <w:rPr>
          <w:spacing w:val="25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introduce</w:t>
      </w:r>
      <w:r>
        <w:rPr>
          <w:spacing w:val="24"/>
        </w:rPr>
        <w:t xml:space="preserve"> </w:t>
      </w:r>
      <w:r>
        <w:t>your</w:t>
      </w:r>
      <w:r>
        <w:rPr>
          <w:spacing w:val="24"/>
        </w:rPr>
        <w:t xml:space="preserve"> </w:t>
      </w:r>
      <w:r>
        <w:t>advisor?”</w:t>
      </w:r>
    </w:p>
    <w:p w14:paraId="40B460AB" w14:textId="77777777" w:rsidR="004A67CF" w:rsidRDefault="00100458">
      <w:pPr>
        <w:pStyle w:val="BodyText"/>
        <w:tabs>
          <w:tab w:val="left" w:pos="1181"/>
        </w:tabs>
        <w:spacing w:before="18" w:line="242" w:lineRule="auto"/>
        <w:ind w:right="414" w:hanging="360"/>
      </w:pPr>
      <w:r>
        <w:t>a.</w:t>
      </w:r>
      <w:r>
        <w:tab/>
        <w:t>“Will</w:t>
      </w:r>
      <w:r>
        <w:rPr>
          <w:spacing w:val="5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committee</w:t>
      </w:r>
      <w:r>
        <w:rPr>
          <w:spacing w:val="39"/>
        </w:rPr>
        <w:t xml:space="preserve"> </w:t>
      </w:r>
      <w:r>
        <w:t>please</w:t>
      </w:r>
      <w:r>
        <w:rPr>
          <w:spacing w:val="21"/>
        </w:rPr>
        <w:t xml:space="preserve"> </w:t>
      </w:r>
      <w:r>
        <w:t>introduce</w:t>
      </w:r>
      <w:r>
        <w:rPr>
          <w:spacing w:val="21"/>
        </w:rPr>
        <w:t xml:space="preserve"> </w:t>
      </w:r>
      <w:r>
        <w:t>themselves</w:t>
      </w:r>
      <w:r>
        <w:rPr>
          <w:spacing w:val="33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name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role?”</w:t>
      </w:r>
      <w:r>
        <w:rPr>
          <w:spacing w:val="18"/>
        </w:rPr>
        <w:t xml:space="preserve"> </w:t>
      </w:r>
      <w:r>
        <w:rPr>
          <w:color w:val="000000"/>
          <w:shd w:val="clear" w:color="auto" w:fill="FFFF00"/>
        </w:rPr>
        <w:t>(You</w:t>
      </w:r>
      <w:r>
        <w:rPr>
          <w:color w:val="000000"/>
          <w:spacing w:val="21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will</w:t>
      </w:r>
      <w:r>
        <w:rPr>
          <w:color w:val="000000"/>
          <w:spacing w:val="5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prompt</w:t>
      </w:r>
      <w:r>
        <w:rPr>
          <w:color w:val="000000"/>
          <w:spacing w:val="29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each</w:t>
      </w:r>
      <w:r>
        <w:rPr>
          <w:color w:val="000000"/>
          <w:spacing w:val="21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committee</w:t>
      </w:r>
      <w:r>
        <w:rPr>
          <w:color w:val="000000"/>
          <w:spacing w:val="39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member,</w:t>
      </w:r>
      <w:r>
        <w:rPr>
          <w:color w:val="000000"/>
          <w:spacing w:val="29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then</w:t>
      </w:r>
      <w:r>
        <w:rPr>
          <w:color w:val="000000"/>
          <w:spacing w:val="1"/>
        </w:rPr>
        <w:t xml:space="preserve"> </w:t>
      </w:r>
      <w:r>
        <w:rPr>
          <w:color w:val="000000"/>
          <w:shd w:val="clear" w:color="auto" w:fill="FFFF00"/>
        </w:rPr>
        <w:t>any</w:t>
      </w:r>
      <w:r>
        <w:rPr>
          <w:color w:val="000000"/>
          <w:spacing w:val="7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OSCR</w:t>
      </w:r>
      <w:r>
        <w:rPr>
          <w:color w:val="000000"/>
          <w:spacing w:val="-2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staff,</w:t>
      </w:r>
      <w:r>
        <w:rPr>
          <w:color w:val="000000"/>
          <w:spacing w:val="33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one</w:t>
      </w:r>
      <w:r>
        <w:rPr>
          <w:color w:val="000000"/>
          <w:spacing w:val="-2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at</w:t>
      </w:r>
      <w:r>
        <w:rPr>
          <w:color w:val="000000"/>
          <w:spacing w:val="3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a</w:t>
      </w:r>
      <w:r>
        <w:rPr>
          <w:color w:val="000000"/>
          <w:spacing w:val="12"/>
          <w:shd w:val="clear" w:color="auto" w:fill="FFFF00"/>
        </w:rPr>
        <w:t xml:space="preserve"> </w:t>
      </w:r>
      <w:r>
        <w:rPr>
          <w:color w:val="000000"/>
          <w:shd w:val="clear" w:color="auto" w:fill="FFFF00"/>
        </w:rPr>
        <w:t>time.)</w:t>
      </w:r>
    </w:p>
    <w:p w14:paraId="62ED5C0E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96"/>
        <w:ind w:hanging="542"/>
      </w:pPr>
      <w:r>
        <w:rPr>
          <w:b/>
        </w:rPr>
        <w:t>Order</w:t>
      </w:r>
      <w:r>
        <w:rPr>
          <w:b/>
          <w:spacing w:val="13"/>
        </w:rPr>
        <w:t xml:space="preserve"> </w:t>
      </w:r>
      <w:r>
        <w:rPr>
          <w:b/>
        </w:rPr>
        <w:t>of</w:t>
      </w:r>
      <w:r>
        <w:rPr>
          <w:b/>
          <w:spacing w:val="4"/>
        </w:rPr>
        <w:t xml:space="preserve"> </w:t>
      </w:r>
      <w:r>
        <w:rPr>
          <w:b/>
        </w:rPr>
        <w:t>hearing:</w:t>
      </w:r>
      <w:r>
        <w:rPr>
          <w:b/>
          <w:spacing w:val="8"/>
        </w:rPr>
        <w:t xml:space="preserve"> </w:t>
      </w:r>
      <w:r>
        <w:t>“I</w:t>
      </w:r>
      <w:r>
        <w:rPr>
          <w:spacing w:val="17"/>
        </w:rPr>
        <w:t xml:space="preserve"> </w:t>
      </w:r>
      <w:r>
        <w:t>will</w:t>
      </w:r>
      <w:r>
        <w:rPr>
          <w:spacing w:val="13"/>
        </w:rPr>
        <w:t xml:space="preserve"> </w:t>
      </w:r>
      <w:r>
        <w:t>briefly</w:t>
      </w:r>
      <w:r>
        <w:rPr>
          <w:spacing w:val="25"/>
        </w:rPr>
        <w:t xml:space="preserve"> </w:t>
      </w:r>
      <w:r>
        <w:t>describe</w:t>
      </w:r>
      <w:r>
        <w:rPr>
          <w:spacing w:val="10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order</w:t>
      </w:r>
      <w:r>
        <w:rPr>
          <w:spacing w:val="24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today’s</w:t>
      </w:r>
      <w:r>
        <w:rPr>
          <w:spacing w:val="25"/>
        </w:rPr>
        <w:t xml:space="preserve"> </w:t>
      </w:r>
      <w:r>
        <w:t>proceeding.”</w:t>
      </w:r>
    </w:p>
    <w:p w14:paraId="46F1806B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78" w:line="249" w:lineRule="auto"/>
        <w:ind w:left="1181" w:right="216"/>
      </w:pPr>
      <w:r>
        <w:t>“First,</w:t>
      </w:r>
      <w:r>
        <w:rPr>
          <w:spacing w:val="2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Investigator</w:t>
      </w:r>
      <w:r>
        <w:rPr>
          <w:spacing w:val="33"/>
        </w:rPr>
        <w:t xml:space="preserve"> </w:t>
      </w:r>
      <w:r>
        <w:t>will</w:t>
      </w:r>
      <w:r>
        <w:rPr>
          <w:spacing w:val="4"/>
        </w:rPr>
        <w:t xml:space="preserve"> </w:t>
      </w:r>
      <w:r>
        <w:t>have</w:t>
      </w:r>
      <w:r>
        <w:rPr>
          <w:spacing w:val="19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opportunity</w:t>
      </w:r>
      <w:r>
        <w:rPr>
          <w:spacing w:val="32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make</w:t>
      </w:r>
      <w:r>
        <w:rPr>
          <w:spacing w:val="18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statement</w:t>
      </w:r>
      <w:r>
        <w:rPr>
          <w:spacing w:val="44"/>
        </w:rPr>
        <w:t xml:space="preserve"> </w:t>
      </w:r>
      <w:r>
        <w:t>regarding</w:t>
      </w:r>
      <w:r>
        <w:rPr>
          <w:spacing w:val="4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investigation,</w:t>
      </w:r>
      <w:r>
        <w:rPr>
          <w:spacing w:val="27"/>
        </w:rPr>
        <w:t xml:space="preserve"> </w:t>
      </w:r>
      <w:r>
        <w:t>after</w:t>
      </w:r>
      <w:r>
        <w:rPr>
          <w:spacing w:val="33"/>
        </w:rPr>
        <w:t xml:space="preserve"> </w:t>
      </w:r>
      <w:r>
        <w:t>which</w:t>
      </w:r>
      <w:r>
        <w:rPr>
          <w:spacing w:val="19"/>
        </w:rPr>
        <w:t xml:space="preserve"> </w:t>
      </w:r>
      <w:r>
        <w:t>we</w:t>
      </w:r>
      <w:r>
        <w:rPr>
          <w:spacing w:val="3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ask</w:t>
      </w:r>
      <w:r>
        <w:rPr>
          <w:spacing w:val="1"/>
        </w:rPr>
        <w:t xml:space="preserve"> </w:t>
      </w:r>
      <w:r>
        <w:t>questions.”</w:t>
      </w:r>
      <w:r>
        <w:rPr>
          <w:spacing w:val="1"/>
        </w:rPr>
        <w:t xml:space="preserve"> </w:t>
      </w:r>
      <w:r>
        <w:t>The respondent’s</w:t>
      </w:r>
      <w:r>
        <w:rPr>
          <w:spacing w:val="1"/>
        </w:rPr>
        <w:t xml:space="preserve"> </w:t>
      </w:r>
      <w:r>
        <w:t>advisor and the</w:t>
      </w:r>
      <w:r>
        <w:rPr>
          <w:spacing w:val="1"/>
        </w:rPr>
        <w:t xml:space="preserve"> </w:t>
      </w:r>
      <w:r>
        <w:t>complainant’s</w:t>
      </w:r>
      <w:r>
        <w:rPr>
          <w:spacing w:val="1"/>
        </w:rPr>
        <w:t xml:space="preserve"> </w:t>
      </w:r>
      <w:r>
        <w:t>advisor will then</w:t>
      </w:r>
      <w:r>
        <w:rPr>
          <w:spacing w:val="1"/>
        </w:rPr>
        <w:t xml:space="preserve"> </w:t>
      </w:r>
      <w:r>
        <w:t>have an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question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investigator.</w:t>
      </w:r>
    </w:p>
    <w:p w14:paraId="39D861F6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68" w:line="249" w:lineRule="auto"/>
        <w:ind w:left="1181" w:right="476"/>
      </w:pPr>
      <w:r>
        <w:t>“Second,</w:t>
      </w:r>
      <w:r>
        <w:rPr>
          <w:spacing w:val="1"/>
        </w:rPr>
        <w:t xml:space="preserve"> </w:t>
      </w:r>
      <w:r>
        <w:t>we will ask (</w:t>
      </w:r>
      <w:r>
        <w:rPr>
          <w:i/>
          <w:u w:val="single"/>
        </w:rPr>
        <w:t>Complainant</w:t>
      </w:r>
      <w:r>
        <w:rPr>
          <w:i/>
        </w:rPr>
        <w:t>)</w:t>
      </w:r>
      <w:r>
        <w:rPr>
          <w:i/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opening statement</w:t>
      </w:r>
      <w:r>
        <w:rPr>
          <w:spacing w:val="1"/>
        </w:rPr>
        <w:t xml:space="preserve"> </w:t>
      </w:r>
      <w:r>
        <w:t>regarding the</w:t>
      </w:r>
      <w:r>
        <w:rPr>
          <w:spacing w:val="1"/>
        </w:rPr>
        <w:t xml:space="preserve"> </w:t>
      </w:r>
      <w:r>
        <w:t>incident,</w:t>
      </w:r>
      <w:r>
        <w:rPr>
          <w:spacing w:val="1"/>
        </w:rPr>
        <w:t xml:space="preserve"> </w:t>
      </w:r>
      <w:r>
        <w:t>and we</w:t>
      </w:r>
      <w:r>
        <w:rPr>
          <w:spacing w:val="1"/>
        </w:rPr>
        <w:t xml:space="preserve"> </w:t>
      </w:r>
      <w:r>
        <w:t>will then</w:t>
      </w:r>
      <w:r>
        <w:rPr>
          <w:spacing w:val="50"/>
        </w:rPr>
        <w:t xml:space="preserve"> </w:t>
      </w:r>
      <w:r>
        <w:t>ask</w:t>
      </w:r>
      <w:r>
        <w:rPr>
          <w:spacing w:val="1"/>
        </w:rPr>
        <w:t xml:space="preserve"> </w:t>
      </w:r>
      <w:r>
        <w:t>questions”</w:t>
      </w:r>
      <w:r>
        <w:rPr>
          <w:spacing w:val="3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Panel</w:t>
      </w:r>
      <w:r>
        <w:rPr>
          <w:spacing w:val="8"/>
        </w:rPr>
        <w:t xml:space="preserve"> </w:t>
      </w:r>
      <w:r>
        <w:t>members</w:t>
      </w:r>
      <w:r>
        <w:rPr>
          <w:spacing w:val="37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then</w:t>
      </w:r>
      <w:r>
        <w:rPr>
          <w:spacing w:val="23"/>
        </w:rPr>
        <w:t xml:space="preserve"> </w:t>
      </w:r>
      <w:r>
        <w:t>question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complainant,</w:t>
      </w:r>
      <w:r>
        <w:rPr>
          <w:spacing w:val="32"/>
        </w:rPr>
        <w:t xml:space="preserve"> </w:t>
      </w:r>
      <w:r>
        <w:t>after</w:t>
      </w:r>
      <w:r>
        <w:rPr>
          <w:spacing w:val="38"/>
        </w:rPr>
        <w:t xml:space="preserve"> </w:t>
      </w:r>
      <w:r>
        <w:t>which</w:t>
      </w:r>
      <w:r>
        <w:rPr>
          <w:spacing w:val="6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respondent’s</w:t>
      </w:r>
      <w:r>
        <w:rPr>
          <w:spacing w:val="37"/>
        </w:rPr>
        <w:t xml:space="preserve"> </w:t>
      </w:r>
      <w:r>
        <w:t>advisor</w:t>
      </w:r>
      <w:r>
        <w:rPr>
          <w:spacing w:val="20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have</w:t>
      </w:r>
      <w:r>
        <w:rPr>
          <w:spacing w:val="23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opportunity</w:t>
      </w:r>
      <w:r>
        <w:rPr>
          <w:spacing w:val="25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cross-examine</w:t>
      </w:r>
      <w:r>
        <w:rPr>
          <w:spacing w:val="2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complainant.</w:t>
      </w:r>
    </w:p>
    <w:p w14:paraId="3D32F315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68" w:line="249" w:lineRule="auto"/>
        <w:ind w:left="1181" w:right="428"/>
      </w:pPr>
      <w:r>
        <w:t>“Third, we will ask (</w:t>
      </w:r>
      <w:r>
        <w:rPr>
          <w:i/>
        </w:rPr>
        <w:t>Respondent</w:t>
      </w:r>
      <w:r>
        <w:t>)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opening statement</w:t>
      </w:r>
      <w:r>
        <w:rPr>
          <w:spacing w:val="1"/>
        </w:rPr>
        <w:t xml:space="preserve"> </w:t>
      </w:r>
      <w:r>
        <w:t>regarding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incident, and we</w:t>
      </w:r>
      <w:r>
        <w:rPr>
          <w:spacing w:val="1"/>
        </w:rPr>
        <w:t xml:space="preserve"> </w:t>
      </w:r>
      <w:r>
        <w:t>will then</w:t>
      </w:r>
      <w:r>
        <w:rPr>
          <w:spacing w:val="1"/>
        </w:rPr>
        <w:t xml:space="preserve"> </w:t>
      </w:r>
      <w:r>
        <w:t>ask them</w:t>
      </w:r>
      <w:r>
        <w:rPr>
          <w:spacing w:val="1"/>
        </w:rPr>
        <w:t xml:space="preserve"> </w:t>
      </w:r>
      <w:r>
        <w:t>questions.”</w:t>
      </w:r>
      <w:r>
        <w:rPr>
          <w:spacing w:val="40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Panel</w:t>
      </w:r>
      <w:r>
        <w:rPr>
          <w:spacing w:val="26"/>
        </w:rPr>
        <w:t xml:space="preserve"> </w:t>
      </w:r>
      <w:r>
        <w:t>members</w:t>
      </w:r>
      <w:r>
        <w:rPr>
          <w:spacing w:val="36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then</w:t>
      </w:r>
      <w:r>
        <w:rPr>
          <w:spacing w:val="23"/>
        </w:rPr>
        <w:t xml:space="preserve"> </w:t>
      </w:r>
      <w:r>
        <w:t>question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respondent,</w:t>
      </w:r>
      <w:r>
        <w:rPr>
          <w:spacing w:val="32"/>
        </w:rPr>
        <w:t xml:space="preserve"> </w:t>
      </w:r>
      <w:r>
        <w:t>after</w:t>
      </w:r>
      <w:r>
        <w:rPr>
          <w:spacing w:val="19"/>
        </w:rPr>
        <w:t xml:space="preserve"> </w:t>
      </w:r>
      <w:r>
        <w:t>which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complainant’s</w:t>
      </w:r>
      <w:r>
        <w:rPr>
          <w:spacing w:val="36"/>
        </w:rPr>
        <w:t xml:space="preserve"> </w:t>
      </w:r>
      <w:r>
        <w:t>advisor</w:t>
      </w:r>
      <w:r>
        <w:rPr>
          <w:spacing w:val="20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have</w:t>
      </w:r>
      <w:r>
        <w:rPr>
          <w:spacing w:val="7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opportunity</w:t>
      </w:r>
      <w:r>
        <w:rPr>
          <w:spacing w:val="25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cross-examine</w:t>
      </w:r>
      <w:r>
        <w:rPr>
          <w:spacing w:val="29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respondent.</w:t>
      </w:r>
    </w:p>
    <w:p w14:paraId="66A448DD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53" w:line="256" w:lineRule="auto"/>
        <w:ind w:left="1181" w:right="225"/>
      </w:pPr>
      <w:r>
        <w:t>“Fourth,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panel will invite</w:t>
      </w:r>
      <w:r>
        <w:rPr>
          <w:spacing w:val="1"/>
        </w:rPr>
        <w:t xml:space="preserve"> </w:t>
      </w:r>
      <w:r>
        <w:t>any witnesses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provide</w:t>
      </w:r>
      <w:r>
        <w:rPr>
          <w:spacing w:val="50"/>
        </w:rPr>
        <w:t xml:space="preserve"> </w:t>
      </w:r>
      <w:r>
        <w:t>testimony</w:t>
      </w:r>
      <w:r>
        <w:rPr>
          <w:spacing w:val="50"/>
        </w:rPr>
        <w:t xml:space="preserve"> </w:t>
      </w:r>
      <w:r>
        <w:t>individually, and we</w:t>
      </w:r>
      <w:r>
        <w:rPr>
          <w:spacing w:val="50"/>
        </w:rPr>
        <w:t xml:space="preserve"> </w:t>
      </w:r>
      <w:r>
        <w:t>will all ask questions of witnesses.”</w:t>
      </w:r>
      <w:r>
        <w:rPr>
          <w:spacing w:val="-48"/>
        </w:rPr>
        <w:t xml:space="preserve"> </w:t>
      </w:r>
      <w:r>
        <w:t>For each</w:t>
      </w:r>
      <w:r>
        <w:rPr>
          <w:spacing w:val="1"/>
        </w:rPr>
        <w:t xml:space="preserve"> </w:t>
      </w:r>
      <w:r>
        <w:t>witness,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respondent’s</w:t>
      </w:r>
      <w:r>
        <w:rPr>
          <w:spacing w:val="1"/>
        </w:rPr>
        <w:t xml:space="preserve"> </w:t>
      </w:r>
      <w:r>
        <w:t>advisor and the</w:t>
      </w:r>
      <w:r>
        <w:rPr>
          <w:spacing w:val="1"/>
        </w:rPr>
        <w:t xml:space="preserve"> </w:t>
      </w:r>
      <w:r>
        <w:t>complainant’s</w:t>
      </w:r>
      <w:r>
        <w:rPr>
          <w:spacing w:val="50"/>
        </w:rPr>
        <w:t xml:space="preserve"> </w:t>
      </w:r>
      <w:r>
        <w:t>advisor will have an</w:t>
      </w:r>
      <w:r>
        <w:rPr>
          <w:spacing w:val="50"/>
        </w:rPr>
        <w:t xml:space="preserve"> </w:t>
      </w:r>
      <w:r>
        <w:t>opportunity</w:t>
      </w:r>
      <w:r>
        <w:rPr>
          <w:spacing w:val="50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as cross-</w:t>
      </w:r>
      <w:r>
        <w:rPr>
          <w:spacing w:val="1"/>
        </w:rPr>
        <w:t xml:space="preserve"> </w:t>
      </w:r>
      <w:r>
        <w:t>examination</w:t>
      </w:r>
      <w:r>
        <w:rPr>
          <w:spacing w:val="14"/>
        </w:rPr>
        <w:t xml:space="preserve"> </w:t>
      </w:r>
      <w:r>
        <w:t>questions.</w:t>
      </w:r>
    </w:p>
    <w:p w14:paraId="478C3721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46" w:line="252" w:lineRule="auto"/>
        <w:ind w:left="1181" w:right="138"/>
      </w:pPr>
      <w:r>
        <w:t>“Fifth,</w:t>
      </w:r>
      <w:r>
        <w:rPr>
          <w:spacing w:val="30"/>
        </w:rPr>
        <w:t xml:space="preserve"> </w:t>
      </w:r>
      <w:r>
        <w:t>after</w:t>
      </w:r>
      <w:r>
        <w:rPr>
          <w:spacing w:val="19"/>
        </w:rPr>
        <w:t xml:space="preserve"> </w:t>
      </w:r>
      <w:r>
        <w:t>witnesses</w:t>
      </w:r>
      <w:r>
        <w:rPr>
          <w:spacing w:val="36"/>
        </w:rPr>
        <w:t xml:space="preserve"> </w:t>
      </w:r>
      <w:r>
        <w:t>are</w:t>
      </w:r>
      <w:r>
        <w:rPr>
          <w:spacing w:val="23"/>
        </w:rPr>
        <w:t xml:space="preserve"> </w:t>
      </w:r>
      <w:r>
        <w:t>excused,</w:t>
      </w:r>
      <w:r>
        <w:rPr>
          <w:spacing w:val="3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panel</w:t>
      </w:r>
      <w:r>
        <w:rPr>
          <w:spacing w:val="7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have</w:t>
      </w:r>
      <w:r>
        <w:rPr>
          <w:spacing w:val="23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open</w:t>
      </w:r>
      <w:r>
        <w:rPr>
          <w:spacing w:val="23"/>
        </w:rPr>
        <w:t xml:space="preserve"> </w:t>
      </w:r>
      <w:r>
        <w:t>questioning</w:t>
      </w:r>
      <w:r>
        <w:rPr>
          <w:spacing w:val="6"/>
        </w:rPr>
        <w:t xml:space="preserve"> </w:t>
      </w:r>
      <w:r>
        <w:t>period</w:t>
      </w:r>
      <w:r>
        <w:rPr>
          <w:spacing w:val="22"/>
        </w:rPr>
        <w:t xml:space="preserve"> </w:t>
      </w:r>
      <w:r>
        <w:t>where</w:t>
      </w:r>
      <w:r>
        <w:rPr>
          <w:spacing w:val="23"/>
        </w:rPr>
        <w:t xml:space="preserve"> </w:t>
      </w:r>
      <w:r>
        <w:t>they</w:t>
      </w:r>
      <w:r>
        <w:rPr>
          <w:spacing w:val="18"/>
        </w:rPr>
        <w:t xml:space="preserve"> </w:t>
      </w:r>
      <w:r>
        <w:t>may</w:t>
      </w:r>
      <w:r>
        <w:rPr>
          <w:spacing w:val="17"/>
        </w:rPr>
        <w:t xml:space="preserve"> </w:t>
      </w:r>
      <w:r>
        <w:t>ask</w:t>
      </w:r>
      <w:r>
        <w:rPr>
          <w:spacing w:val="18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Respondent,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Complainant,</w:t>
      </w:r>
      <w:r>
        <w:rPr>
          <w:spacing w:val="1"/>
        </w:rPr>
        <w:t xml:space="preserve"> </w:t>
      </w:r>
      <w:r>
        <w:t>and the</w:t>
      </w:r>
      <w:r>
        <w:rPr>
          <w:spacing w:val="1"/>
        </w:rPr>
        <w:t xml:space="preserve"> </w:t>
      </w:r>
      <w:r>
        <w:t>Investigator</w:t>
      </w:r>
      <w:r>
        <w:rPr>
          <w:spacing w:val="1"/>
        </w:rPr>
        <w:t xml:space="preserve"> </w:t>
      </w:r>
      <w:r>
        <w:t>any final</w:t>
      </w:r>
      <w:r>
        <w:rPr>
          <w:spacing w:val="1"/>
        </w:rPr>
        <w:t xml:space="preserve"> </w:t>
      </w:r>
      <w:r>
        <w:t>questions.”</w:t>
      </w:r>
      <w:r>
        <w:rPr>
          <w:spacing w:val="1"/>
        </w:rPr>
        <w:t xml:space="preserve"> </w:t>
      </w:r>
      <w:r>
        <w:t>The complainant’s</w:t>
      </w:r>
      <w:r>
        <w:rPr>
          <w:spacing w:val="1"/>
        </w:rPr>
        <w:t xml:space="preserve"> </w:t>
      </w:r>
      <w:r>
        <w:t>advisor will have a</w:t>
      </w:r>
      <w:r>
        <w:rPr>
          <w:spacing w:val="1"/>
        </w:rPr>
        <w:t xml:space="preserve"> </w:t>
      </w:r>
      <w:r>
        <w:t>final opportunity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cross-examine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respondent.</w:t>
      </w:r>
      <w:r>
        <w:rPr>
          <w:spacing w:val="50"/>
        </w:rPr>
        <w:t xml:space="preserve"> </w:t>
      </w:r>
      <w:r>
        <w:t>And the respondent’s</w:t>
      </w:r>
      <w:r>
        <w:rPr>
          <w:spacing w:val="50"/>
        </w:rPr>
        <w:t xml:space="preserve"> </w:t>
      </w:r>
      <w:r>
        <w:t>advisor will have a final opportunity</w:t>
      </w:r>
      <w:r>
        <w:rPr>
          <w:spacing w:val="50"/>
        </w:rPr>
        <w:t xml:space="preserve"> </w:t>
      </w:r>
      <w:r>
        <w:t>to cross-examine</w:t>
      </w:r>
      <w:r>
        <w:rPr>
          <w:spacing w:val="5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complainant.</w:t>
      </w:r>
    </w:p>
    <w:p w14:paraId="692BB597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50" w:line="256" w:lineRule="auto"/>
        <w:ind w:left="1181" w:right="218"/>
      </w:pPr>
      <w:r>
        <w:t>“Finally,</w:t>
      </w:r>
      <w:r>
        <w:rPr>
          <w:spacing w:val="13"/>
        </w:rPr>
        <w:t xml:space="preserve"> </w:t>
      </w:r>
      <w:r>
        <w:t>we</w:t>
      </w:r>
      <w:r>
        <w:rPr>
          <w:spacing w:val="6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invite</w:t>
      </w:r>
      <w:r>
        <w:rPr>
          <w:spacing w:val="23"/>
        </w:rPr>
        <w:t xml:space="preserve"> </w:t>
      </w:r>
      <w:r>
        <w:t>you</w:t>
      </w:r>
      <w:r>
        <w:rPr>
          <w:spacing w:val="23"/>
        </w:rPr>
        <w:t xml:space="preserve"> </w:t>
      </w:r>
      <w:r>
        <w:t>both</w:t>
      </w:r>
      <w:r>
        <w:rPr>
          <w:spacing w:val="23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make</w:t>
      </w:r>
      <w:r>
        <w:rPr>
          <w:spacing w:val="22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brief</w:t>
      </w:r>
      <w:r>
        <w:rPr>
          <w:spacing w:val="13"/>
        </w:rPr>
        <w:t xml:space="preserve"> </w:t>
      </w:r>
      <w:r>
        <w:t>closing</w:t>
      </w:r>
      <w:r>
        <w:rPr>
          <w:spacing w:val="23"/>
        </w:rPr>
        <w:t xml:space="preserve"> </w:t>
      </w:r>
      <w:r>
        <w:t>comment</w:t>
      </w:r>
      <w:r>
        <w:rPr>
          <w:spacing w:val="31"/>
        </w:rPr>
        <w:t xml:space="preserve"> </w:t>
      </w:r>
      <w:r>
        <w:t>before</w:t>
      </w:r>
      <w:r>
        <w:rPr>
          <w:spacing w:val="23"/>
        </w:rPr>
        <w:t xml:space="preserve"> </w:t>
      </w:r>
      <w:r>
        <w:t>we</w:t>
      </w:r>
      <w:r>
        <w:rPr>
          <w:spacing w:val="23"/>
        </w:rPr>
        <w:t xml:space="preserve"> </w:t>
      </w:r>
      <w:r>
        <w:t>deliberate.</w:t>
      </w:r>
      <w:r>
        <w:rPr>
          <w:spacing w:val="36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Complainant</w:t>
      </w:r>
      <w:r>
        <w:rPr>
          <w:spacing w:val="14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go</w:t>
      </w:r>
      <w:r>
        <w:rPr>
          <w:spacing w:val="6"/>
        </w:rPr>
        <w:t xml:space="preserve"> </w:t>
      </w:r>
      <w:r>
        <w:t>first</w:t>
      </w:r>
      <w:r>
        <w:rPr>
          <w:spacing w:val="3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respondent</w:t>
      </w:r>
      <w:r>
        <w:rPr>
          <w:spacing w:val="3"/>
        </w:rPr>
        <w:t xml:space="preserve"> </w:t>
      </w:r>
      <w:r>
        <w:t>last.”</w:t>
      </w:r>
    </w:p>
    <w:p w14:paraId="4CE2626F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61" w:line="242" w:lineRule="auto"/>
        <w:ind w:left="1181" w:right="490"/>
      </w:pPr>
      <w:r>
        <w:t>“The</w:t>
      </w:r>
      <w:r>
        <w:rPr>
          <w:spacing w:val="5"/>
        </w:rPr>
        <w:t xml:space="preserve"> </w:t>
      </w:r>
      <w:r>
        <w:t>panel</w:t>
      </w:r>
      <w:r>
        <w:rPr>
          <w:spacing w:val="25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deliberate</w:t>
      </w:r>
      <w:r>
        <w:rPr>
          <w:spacing w:val="6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closed</w:t>
      </w:r>
      <w:r>
        <w:rPr>
          <w:spacing w:val="22"/>
        </w:rPr>
        <w:t xml:space="preserve"> </w:t>
      </w:r>
      <w:r>
        <w:t>session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find</w:t>
      </w:r>
      <w:r>
        <w:rPr>
          <w:spacing w:val="6"/>
        </w:rPr>
        <w:t xml:space="preserve"> </w:t>
      </w:r>
      <w:r>
        <w:t>facts</w:t>
      </w:r>
      <w:r>
        <w:rPr>
          <w:spacing w:val="4"/>
        </w:rPr>
        <w:t xml:space="preserve"> </w:t>
      </w:r>
      <w:r>
        <w:t>about</w:t>
      </w:r>
      <w:r>
        <w:rPr>
          <w:spacing w:val="-5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incident</w:t>
      </w:r>
      <w:r>
        <w:rPr>
          <w:spacing w:val="12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determine</w:t>
      </w:r>
      <w:r>
        <w:rPr>
          <w:spacing w:val="23"/>
        </w:rPr>
        <w:t xml:space="preserve"> </w:t>
      </w:r>
      <w:r>
        <w:t>whether</w:t>
      </w:r>
      <w:r>
        <w:rPr>
          <w:spacing w:val="36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section</w:t>
      </w:r>
      <w:r>
        <w:rPr>
          <w:spacing w:val="40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Student</w:t>
      </w:r>
      <w:r>
        <w:rPr>
          <w:spacing w:val="18"/>
        </w:rPr>
        <w:t xml:space="preserve"> </w:t>
      </w:r>
      <w:r>
        <w:t>Code</w:t>
      </w:r>
      <w:r>
        <w:rPr>
          <w:spacing w:val="1"/>
        </w:rPr>
        <w:t xml:space="preserve"> </w:t>
      </w:r>
      <w:r>
        <w:t>has</w:t>
      </w:r>
      <w:r>
        <w:rPr>
          <w:spacing w:val="7"/>
        </w:rPr>
        <w:t xml:space="preserve"> </w:t>
      </w:r>
      <w:r>
        <w:t>been</w:t>
      </w:r>
      <w:r>
        <w:rPr>
          <w:spacing w:val="13"/>
        </w:rPr>
        <w:t xml:space="preserve"> </w:t>
      </w:r>
      <w:r>
        <w:t>violated.”</w:t>
      </w:r>
    </w:p>
    <w:p w14:paraId="23E70A7A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75" w:line="249" w:lineRule="auto"/>
        <w:ind w:left="1181" w:right="186"/>
      </w:pPr>
      <w:r>
        <w:t>“You</w:t>
      </w:r>
      <w:r>
        <w:rPr>
          <w:spacing w:val="1"/>
        </w:rPr>
        <w:t xml:space="preserve"> </w:t>
      </w:r>
      <w:r>
        <w:t>both</w:t>
      </w:r>
      <w:r>
        <w:rPr>
          <w:spacing w:val="1"/>
        </w:rPr>
        <w:t xml:space="preserve"> </w:t>
      </w:r>
      <w:r>
        <w:t>will be</w:t>
      </w:r>
      <w:r>
        <w:rPr>
          <w:spacing w:val="1"/>
        </w:rPr>
        <w:t xml:space="preserve"> </w:t>
      </w:r>
      <w:r>
        <w:t>invited back 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meeting,</w:t>
      </w:r>
      <w:r>
        <w:rPr>
          <w:spacing w:val="1"/>
        </w:rPr>
        <w:t xml:space="preserve"> </w:t>
      </w:r>
      <w:r>
        <w:t>and</w:t>
      </w:r>
      <w:r>
        <w:rPr>
          <w:spacing w:val="50"/>
        </w:rPr>
        <w:t xml:space="preserve"> </w:t>
      </w:r>
      <w:r>
        <w:t>if the</w:t>
      </w:r>
      <w:r>
        <w:rPr>
          <w:spacing w:val="50"/>
        </w:rPr>
        <w:t xml:space="preserve"> </w:t>
      </w:r>
      <w:r>
        <w:t>panel</w:t>
      </w:r>
      <w:r>
        <w:rPr>
          <w:spacing w:val="50"/>
        </w:rPr>
        <w:t xml:space="preserve"> </w:t>
      </w:r>
      <w:r>
        <w:t>finds a violation, we</w:t>
      </w:r>
      <w:r>
        <w:rPr>
          <w:spacing w:val="50"/>
        </w:rPr>
        <w:t xml:space="preserve"> </w:t>
      </w:r>
      <w:r>
        <w:t>will hear</w:t>
      </w:r>
      <w:r>
        <w:rPr>
          <w:spacing w:val="50"/>
        </w:rPr>
        <w:t xml:space="preserve"> </w:t>
      </w:r>
      <w:r>
        <w:t>from the</w:t>
      </w:r>
      <w:r>
        <w:rPr>
          <w:spacing w:val="51"/>
        </w:rPr>
        <w:t xml:space="preserve"> </w:t>
      </w:r>
      <w:r>
        <w:t>complainant</w:t>
      </w:r>
      <w:r>
        <w:rPr>
          <w:spacing w:val="1"/>
        </w:rPr>
        <w:t xml:space="preserve"> </w:t>
      </w:r>
      <w:r>
        <w:t>regarding</w:t>
      </w:r>
      <w:r>
        <w:rPr>
          <w:spacing w:val="1"/>
        </w:rPr>
        <w:t xml:space="preserve"> </w:t>
      </w:r>
      <w:r>
        <w:t>impact,</w:t>
      </w:r>
      <w:r>
        <w:rPr>
          <w:spacing w:val="1"/>
        </w:rPr>
        <w:t xml:space="preserve"> </w:t>
      </w:r>
      <w:r>
        <w:t>review</w:t>
      </w:r>
      <w:r>
        <w:rPr>
          <w:spacing w:val="1"/>
        </w:rPr>
        <w:t xml:space="preserve"> </w:t>
      </w:r>
      <w:r>
        <w:t>any disciplinary history</w:t>
      </w:r>
      <w:r>
        <w:rPr>
          <w:spacing w:val="1"/>
        </w:rPr>
        <w:t xml:space="preserve"> </w:t>
      </w:r>
      <w:r>
        <w:t>or other materials</w:t>
      </w:r>
      <w:r>
        <w:rPr>
          <w:spacing w:val="1"/>
        </w:rPr>
        <w:t xml:space="preserve"> </w:t>
      </w:r>
      <w:r>
        <w:t>relevant to</w:t>
      </w:r>
      <w:r>
        <w:rPr>
          <w:spacing w:val="1"/>
        </w:rPr>
        <w:t xml:space="preserve"> </w:t>
      </w:r>
      <w:r>
        <w:t>sanctioning,</w:t>
      </w:r>
      <w:r>
        <w:rPr>
          <w:spacing w:val="50"/>
        </w:rPr>
        <w:t xml:space="preserve"> </w:t>
      </w:r>
      <w:r>
        <w:t>and hear any final comments</w:t>
      </w:r>
      <w:r>
        <w:rPr>
          <w:spacing w:val="-48"/>
        </w:rPr>
        <w:t xml:space="preserve"> </w:t>
      </w:r>
      <w:r>
        <w:t>from</w:t>
      </w:r>
      <w:r>
        <w:rPr>
          <w:spacing w:val="2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respondent.”</w:t>
      </w:r>
    </w:p>
    <w:p w14:paraId="7189AF1A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69"/>
        <w:ind w:hanging="361"/>
      </w:pPr>
      <w:r>
        <w:t>“The</w:t>
      </w:r>
      <w:r>
        <w:rPr>
          <w:spacing w:val="8"/>
        </w:rPr>
        <w:t xml:space="preserve"> </w:t>
      </w:r>
      <w:r>
        <w:t>panel</w:t>
      </w:r>
      <w:r>
        <w:rPr>
          <w:spacing w:val="2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enter</w:t>
      </w:r>
      <w:r>
        <w:rPr>
          <w:spacing w:val="22"/>
        </w:rPr>
        <w:t xml:space="preserve"> </w:t>
      </w:r>
      <w:r>
        <w:t>their</w:t>
      </w:r>
      <w:r>
        <w:rPr>
          <w:spacing w:val="23"/>
        </w:rPr>
        <w:t xml:space="preserve"> </w:t>
      </w:r>
      <w:r>
        <w:t>last</w:t>
      </w:r>
      <w:r>
        <w:rPr>
          <w:spacing w:val="16"/>
        </w:rPr>
        <w:t xml:space="preserve"> </w:t>
      </w:r>
      <w:r>
        <w:t>deliberation</w:t>
      </w:r>
      <w:r>
        <w:rPr>
          <w:spacing w:val="9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you</w:t>
      </w:r>
      <w:r>
        <w:rPr>
          <w:spacing w:val="26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both</w:t>
      </w:r>
      <w:r>
        <w:rPr>
          <w:spacing w:val="27"/>
        </w:rPr>
        <w:t xml:space="preserve"> </w:t>
      </w:r>
      <w:r>
        <w:t>receive</w:t>
      </w:r>
      <w:r>
        <w:rPr>
          <w:spacing w:val="26"/>
        </w:rPr>
        <w:t xml:space="preserve"> </w:t>
      </w:r>
      <w:r>
        <w:t>email</w:t>
      </w:r>
      <w:r>
        <w:rPr>
          <w:spacing w:val="10"/>
        </w:rPr>
        <w:t xml:space="preserve"> </w:t>
      </w:r>
      <w:r>
        <w:t>notification</w:t>
      </w:r>
      <w:r>
        <w:rPr>
          <w:spacing w:val="4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our</w:t>
      </w:r>
      <w:r>
        <w:rPr>
          <w:spacing w:val="23"/>
        </w:rPr>
        <w:t xml:space="preserve"> </w:t>
      </w:r>
      <w:r>
        <w:t>decision,</w:t>
      </w:r>
      <w:r>
        <w:rPr>
          <w:spacing w:val="16"/>
        </w:rPr>
        <w:t xml:space="preserve"> </w:t>
      </w:r>
      <w:r>
        <w:t>usually</w:t>
      </w:r>
      <w:r>
        <w:rPr>
          <w:spacing w:val="3"/>
        </w:rPr>
        <w:t xml:space="preserve"> </w:t>
      </w:r>
      <w:r>
        <w:t>within</w:t>
      </w:r>
      <w:r>
        <w:rPr>
          <w:spacing w:val="26"/>
        </w:rPr>
        <w:t xml:space="preserve"> </w:t>
      </w:r>
      <w:r>
        <w:t>one</w:t>
      </w:r>
    </w:p>
    <w:p w14:paraId="4A0F6EE8" w14:textId="77777777" w:rsidR="004A67CF" w:rsidRDefault="00100458">
      <w:pPr>
        <w:pStyle w:val="BodyText"/>
        <w:ind w:firstLine="0"/>
      </w:pPr>
      <w:r>
        <w:t>week.”</w:t>
      </w:r>
    </w:p>
    <w:p w14:paraId="4D1E9ADD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77"/>
        <w:ind w:hanging="361"/>
      </w:pPr>
      <w:r>
        <w:t>“(</w:t>
      </w:r>
      <w:r>
        <w:rPr>
          <w:i/>
        </w:rPr>
        <w:t>Respondent</w:t>
      </w:r>
      <w:r>
        <w:t>),</w:t>
      </w:r>
      <w:r>
        <w:rPr>
          <w:spacing w:val="35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have</w:t>
      </w:r>
      <w:r>
        <w:rPr>
          <w:spacing w:val="27"/>
        </w:rPr>
        <w:t xml:space="preserve"> </w:t>
      </w:r>
      <w:r>
        <w:t>any</w:t>
      </w:r>
      <w:r>
        <w:rPr>
          <w:spacing w:val="2"/>
        </w:rPr>
        <w:t xml:space="preserve"> </w:t>
      </w:r>
      <w:r>
        <w:t>questions?”</w:t>
      </w:r>
    </w:p>
    <w:p w14:paraId="2A27EF4C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78"/>
        <w:ind w:hanging="361"/>
      </w:pPr>
      <w:r>
        <w:t>“(</w:t>
      </w:r>
      <w:r>
        <w:rPr>
          <w:i/>
        </w:rPr>
        <w:t>Complainant</w:t>
      </w:r>
      <w:r>
        <w:t>),</w:t>
      </w:r>
      <w:r>
        <w:rPr>
          <w:spacing w:val="36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you</w:t>
      </w:r>
      <w:r>
        <w:rPr>
          <w:spacing w:val="28"/>
        </w:rPr>
        <w:t xml:space="preserve"> </w:t>
      </w:r>
      <w:r>
        <w:t>have</w:t>
      </w:r>
      <w:r>
        <w:rPr>
          <w:spacing w:val="9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questions?”</w:t>
      </w:r>
    </w:p>
    <w:p w14:paraId="5913F65F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83" w:line="249" w:lineRule="auto"/>
        <w:ind w:right="783"/>
      </w:pPr>
      <w:r>
        <w:rPr>
          <w:b/>
        </w:rPr>
        <w:t>Investigator</w:t>
      </w:r>
      <w:r>
        <w:rPr>
          <w:b/>
          <w:spacing w:val="1"/>
        </w:rPr>
        <w:t xml:space="preserve"> </w:t>
      </w:r>
      <w:r>
        <w:rPr>
          <w:b/>
        </w:rPr>
        <w:t>Statement:</w:t>
      </w:r>
      <w:r>
        <w:rPr>
          <w:b/>
          <w:spacing w:val="1"/>
        </w:rPr>
        <w:t xml:space="preserve"> </w:t>
      </w:r>
      <w:r>
        <w:t>“(</w:t>
      </w:r>
      <w:r>
        <w:rPr>
          <w:i/>
        </w:rPr>
        <w:t>Investigator</w:t>
      </w:r>
      <w:r>
        <w:t>),</w:t>
      </w:r>
      <w:r>
        <w:rPr>
          <w:spacing w:val="1"/>
        </w:rPr>
        <w:t xml:space="preserve"> </w:t>
      </w:r>
      <w:r>
        <w:t>would you</w:t>
      </w:r>
      <w:r>
        <w:rPr>
          <w:spacing w:val="1"/>
        </w:rPr>
        <w:t xml:space="preserve"> </w:t>
      </w:r>
      <w:r>
        <w:t>like to</w:t>
      </w:r>
      <w:r>
        <w:rPr>
          <w:spacing w:val="1"/>
        </w:rPr>
        <w:t xml:space="preserve"> </w:t>
      </w:r>
      <w:r>
        <w:t>make</w:t>
      </w:r>
      <w:r>
        <w:rPr>
          <w:spacing w:val="50"/>
        </w:rPr>
        <w:t xml:space="preserve"> </w:t>
      </w:r>
      <w:r>
        <w:t>a statement</w:t>
      </w:r>
      <w:r>
        <w:rPr>
          <w:spacing w:val="50"/>
        </w:rPr>
        <w:t xml:space="preserve"> </w:t>
      </w:r>
      <w:r>
        <w:t>regarding</w:t>
      </w:r>
      <w:r>
        <w:rPr>
          <w:spacing w:val="50"/>
        </w:rPr>
        <w:t xml:space="preserve"> </w:t>
      </w:r>
      <w:r>
        <w:t>the</w:t>
      </w:r>
      <w:r>
        <w:rPr>
          <w:spacing w:val="50"/>
        </w:rPr>
        <w:t xml:space="preserve"> </w:t>
      </w:r>
      <w:r>
        <w:t>investigation?” (Then</w:t>
      </w:r>
      <w:r>
        <w:rPr>
          <w:spacing w:val="1"/>
        </w:rPr>
        <w:t xml:space="preserve"> </w:t>
      </w:r>
      <w:r>
        <w:t>questions</w:t>
      </w:r>
      <w:r>
        <w:rPr>
          <w:spacing w:val="23"/>
        </w:rPr>
        <w:t xml:space="preserve"> </w:t>
      </w:r>
      <w:r>
        <w:t>from</w:t>
      </w:r>
      <w:r>
        <w:rPr>
          <w:spacing w:val="19"/>
        </w:rPr>
        <w:t xml:space="preserve"> </w:t>
      </w:r>
      <w:r>
        <w:t>panel;</w:t>
      </w:r>
      <w:r>
        <w:rPr>
          <w:spacing w:val="18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respondent’s</w:t>
      </w:r>
      <w:r>
        <w:rPr>
          <w:spacing w:val="23"/>
        </w:rPr>
        <w:t xml:space="preserve"> </w:t>
      </w:r>
      <w:r>
        <w:t>advisor</w:t>
      </w:r>
      <w:r>
        <w:rPr>
          <w:spacing w:val="24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complainant’s</w:t>
      </w:r>
      <w:r>
        <w:rPr>
          <w:spacing w:val="24"/>
        </w:rPr>
        <w:t xml:space="preserve"> </w:t>
      </w:r>
      <w:r>
        <w:t>advisor</w:t>
      </w:r>
      <w:r>
        <w:rPr>
          <w:spacing w:val="23"/>
        </w:rPr>
        <w:t xml:space="preserve"> </w:t>
      </w:r>
      <w:r>
        <w:t>will</w:t>
      </w:r>
      <w:r>
        <w:rPr>
          <w:spacing w:val="11"/>
        </w:rPr>
        <w:t xml:space="preserve"> </w:t>
      </w:r>
      <w:r>
        <w:t>then</w:t>
      </w:r>
      <w:r>
        <w:rPr>
          <w:spacing w:val="27"/>
        </w:rPr>
        <w:t xml:space="preserve"> </w:t>
      </w:r>
      <w:r>
        <w:t>have</w:t>
      </w:r>
      <w:r>
        <w:rPr>
          <w:spacing w:val="9"/>
        </w:rPr>
        <w:t xml:space="preserve"> </w:t>
      </w:r>
      <w:r>
        <w:t>an</w:t>
      </w:r>
      <w:r>
        <w:rPr>
          <w:spacing w:val="27"/>
        </w:rPr>
        <w:t xml:space="preserve"> </w:t>
      </w:r>
      <w:r>
        <w:t>opportunity</w:t>
      </w:r>
      <w:r>
        <w:rPr>
          <w:spacing w:val="23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question</w:t>
      </w:r>
      <w:r>
        <w:rPr>
          <w:spacing w:val="1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investigator.</w:t>
      </w:r>
      <w:r>
        <w:rPr>
          <w:spacing w:val="22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will</w:t>
      </w:r>
      <w:r>
        <w:rPr>
          <w:spacing w:val="-16"/>
        </w:rPr>
        <w:t xml:space="preserve"> </w:t>
      </w:r>
      <w:r>
        <w:t>first</w:t>
      </w:r>
      <w:r>
        <w:rPr>
          <w:spacing w:val="21"/>
        </w:rPr>
        <w:t xml:space="preserve"> </w:t>
      </w:r>
      <w:r>
        <w:t>start</w:t>
      </w:r>
      <w:r>
        <w:rPr>
          <w:spacing w:val="19"/>
        </w:rPr>
        <w:t xml:space="preserve"> </w:t>
      </w:r>
      <w:r>
        <w:t>with</w:t>
      </w:r>
      <w:r>
        <w:rPr>
          <w:spacing w:val="12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complainant’s</w:t>
      </w:r>
      <w:r>
        <w:rPr>
          <w:spacing w:val="11"/>
        </w:rPr>
        <w:t xml:space="preserve"> </w:t>
      </w:r>
      <w:r>
        <w:t>advisor.</w:t>
      </w:r>
    </w:p>
    <w:p w14:paraId="6DDF8A74" w14:textId="77777777" w:rsidR="004A67CF" w:rsidRDefault="004A67CF">
      <w:pPr>
        <w:pStyle w:val="BodyText"/>
        <w:ind w:left="0" w:firstLine="0"/>
        <w:rPr>
          <w:sz w:val="24"/>
        </w:rPr>
      </w:pPr>
    </w:p>
    <w:p w14:paraId="33CF6C38" w14:textId="3871E4D4" w:rsidR="004A67CF" w:rsidRDefault="00100458">
      <w:pPr>
        <w:pStyle w:val="ListParagraph"/>
        <w:numPr>
          <w:ilvl w:val="0"/>
          <w:numId w:val="1"/>
        </w:numPr>
        <w:tabs>
          <w:tab w:val="left" w:pos="642"/>
        </w:tabs>
        <w:spacing w:line="249" w:lineRule="auto"/>
        <w:ind w:right="838"/>
        <w:jc w:val="both"/>
      </w:pPr>
      <w:r>
        <w:rPr>
          <w:b/>
        </w:rPr>
        <w:t xml:space="preserve">Complainant Testimony: </w:t>
      </w:r>
      <w:r>
        <w:t>“(</w:t>
      </w:r>
      <w:r>
        <w:rPr>
          <w:i/>
        </w:rPr>
        <w:t>Complainant</w:t>
      </w:r>
      <w:r>
        <w:t>), you may now make a statement regarding the incident(s). Please limit your</w:t>
      </w:r>
      <w:r>
        <w:rPr>
          <w:spacing w:val="1"/>
        </w:rPr>
        <w:t xml:space="preserve"> </w:t>
      </w:r>
      <w:r>
        <w:t xml:space="preserve">comments to no more than </w:t>
      </w:r>
      <w:r>
        <w:rPr>
          <w:u w:val="single"/>
        </w:rPr>
        <w:t xml:space="preserve">10 </w:t>
      </w:r>
      <w:r>
        <w:t>minutes.” (Questions from panel; questions from the respondent</w:t>
      </w:r>
      <w:r w:rsidR="00372EC4">
        <w:t>’s advisor</w:t>
      </w:r>
      <w:r>
        <w:t xml:space="preserve">: </w:t>
      </w:r>
      <w:r w:rsidR="00372EC4">
        <w:t>“</w:t>
      </w:r>
      <w:r>
        <w:t>We will now allow the</w:t>
      </w:r>
      <w:r>
        <w:rPr>
          <w:spacing w:val="1"/>
        </w:rPr>
        <w:t xml:space="preserve"> </w:t>
      </w:r>
      <w:r>
        <w:t>respondent’s</w:t>
      </w:r>
      <w:r>
        <w:rPr>
          <w:spacing w:val="11"/>
        </w:rPr>
        <w:t xml:space="preserve"> </w:t>
      </w:r>
      <w:r>
        <w:t>advisor</w:t>
      </w:r>
      <w:r>
        <w:rPr>
          <w:spacing w:val="11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ask</w:t>
      </w:r>
      <w:r>
        <w:rPr>
          <w:spacing w:val="9"/>
        </w:rPr>
        <w:t xml:space="preserve"> </w:t>
      </w:r>
      <w:r>
        <w:t>questions</w:t>
      </w:r>
      <w:r>
        <w:rPr>
          <w:spacing w:val="25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complainant.</w:t>
      </w:r>
      <w:r w:rsidR="00372EC4">
        <w:t>”)</w:t>
      </w:r>
    </w:p>
    <w:p w14:paraId="37775F5C" w14:textId="77777777" w:rsidR="004A67CF" w:rsidRDefault="004A67CF">
      <w:pPr>
        <w:spacing w:line="249" w:lineRule="auto"/>
        <w:jc w:val="both"/>
        <w:sectPr w:rsidR="004A67CF">
          <w:footerReference w:type="default" r:id="rId7"/>
          <w:type w:val="continuous"/>
          <w:pgSz w:w="12240" w:h="15840"/>
          <w:pgMar w:top="780" w:right="300" w:bottom="1000" w:left="620" w:header="0" w:footer="812" w:gutter="0"/>
          <w:pgNumType w:start="1"/>
          <w:cols w:space="720"/>
        </w:sectPr>
      </w:pPr>
    </w:p>
    <w:p w14:paraId="79921D0B" w14:textId="66130907" w:rsidR="004A67CF" w:rsidRPr="00372EC4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90" w:line="256" w:lineRule="auto"/>
        <w:ind w:right="271"/>
        <w:rPr>
          <w:sz w:val="16"/>
        </w:rPr>
      </w:pPr>
      <w:r>
        <w:rPr>
          <w:b/>
        </w:rPr>
        <w:lastRenderedPageBreak/>
        <w:t>Respondent Testimony:</w:t>
      </w:r>
      <w:r>
        <w:rPr>
          <w:b/>
          <w:spacing w:val="1"/>
        </w:rPr>
        <w:t xml:space="preserve"> </w:t>
      </w:r>
      <w:r>
        <w:t>“(</w:t>
      </w:r>
      <w:r>
        <w:rPr>
          <w:i/>
        </w:rPr>
        <w:t>Respondent</w:t>
      </w:r>
      <w:r>
        <w:t>),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may now</w:t>
      </w:r>
      <w:r>
        <w:rPr>
          <w:spacing w:val="1"/>
        </w:rPr>
        <w:t xml:space="preserve"> </w:t>
      </w:r>
      <w:r>
        <w:t>make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statement</w:t>
      </w:r>
      <w:r>
        <w:rPr>
          <w:spacing w:val="50"/>
        </w:rPr>
        <w:t xml:space="preserve"> </w:t>
      </w:r>
      <w:r>
        <w:t>regarding</w:t>
      </w:r>
      <w:r>
        <w:rPr>
          <w:spacing w:val="50"/>
        </w:rPr>
        <w:t xml:space="preserve"> </w:t>
      </w:r>
      <w:r>
        <w:t>the</w:t>
      </w:r>
      <w:r>
        <w:rPr>
          <w:spacing w:val="50"/>
        </w:rPr>
        <w:t xml:space="preserve"> </w:t>
      </w:r>
      <w:r>
        <w:t>incident(s).</w:t>
      </w:r>
      <w:r>
        <w:rPr>
          <w:spacing w:val="50"/>
        </w:rPr>
        <w:t xml:space="preserve"> </w:t>
      </w:r>
      <w:r>
        <w:t>Please</w:t>
      </w:r>
      <w:r>
        <w:rPr>
          <w:spacing w:val="50"/>
        </w:rPr>
        <w:t xml:space="preserve"> </w:t>
      </w:r>
      <w:r>
        <w:t>limit your</w:t>
      </w:r>
      <w:r>
        <w:rPr>
          <w:spacing w:val="1"/>
        </w:rPr>
        <w:t xml:space="preserve"> </w:t>
      </w:r>
      <w:r>
        <w:t>comments</w:t>
      </w:r>
      <w:r>
        <w:rPr>
          <w:spacing w:val="4"/>
        </w:rPr>
        <w:t xml:space="preserve"> </w:t>
      </w:r>
      <w:r>
        <w:t>to</w:t>
      </w:r>
      <w:r>
        <w:rPr>
          <w:spacing w:val="21"/>
        </w:rPr>
        <w:t xml:space="preserve"> </w:t>
      </w:r>
      <w:r>
        <w:t>no</w:t>
      </w:r>
      <w:r>
        <w:rPr>
          <w:spacing w:val="5"/>
        </w:rPr>
        <w:t xml:space="preserve"> </w:t>
      </w:r>
      <w:r>
        <w:t>more</w:t>
      </w:r>
      <w:r>
        <w:rPr>
          <w:spacing w:val="22"/>
        </w:rPr>
        <w:t xml:space="preserve"> </w:t>
      </w:r>
      <w:r>
        <w:t>than</w:t>
      </w:r>
      <w:r>
        <w:rPr>
          <w:spacing w:val="27"/>
        </w:rPr>
        <w:t xml:space="preserve"> </w:t>
      </w:r>
      <w:r>
        <w:rPr>
          <w:u w:val="single"/>
        </w:rPr>
        <w:t>10</w:t>
      </w:r>
      <w:r>
        <w:rPr>
          <w:spacing w:val="23"/>
          <w:u w:val="single"/>
        </w:rPr>
        <w:t xml:space="preserve"> </w:t>
      </w:r>
      <w:r>
        <w:t>minutes.”</w:t>
      </w:r>
      <w:r>
        <w:rPr>
          <w:spacing w:val="36"/>
        </w:rPr>
        <w:t xml:space="preserve"> </w:t>
      </w:r>
      <w:r>
        <w:t>(Questions</w:t>
      </w:r>
      <w:r>
        <w:rPr>
          <w:spacing w:val="17"/>
        </w:rPr>
        <w:t xml:space="preserve"> </w:t>
      </w:r>
      <w:r>
        <w:t>from</w:t>
      </w:r>
      <w:r>
        <w:rPr>
          <w:spacing w:val="32"/>
        </w:rPr>
        <w:t xml:space="preserve"> </w:t>
      </w:r>
      <w:r>
        <w:t>panel;</w:t>
      </w:r>
      <w:r>
        <w:rPr>
          <w:spacing w:val="12"/>
        </w:rPr>
        <w:t xml:space="preserve"> </w:t>
      </w:r>
      <w:r w:rsidR="00372EC4">
        <w:rPr>
          <w:spacing w:val="12"/>
        </w:rPr>
        <w:t>questions from the complainant’s advisor: “</w:t>
      </w:r>
      <w:r>
        <w:t>We</w:t>
      </w:r>
      <w:r>
        <w:rPr>
          <w:spacing w:val="5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t>now</w:t>
      </w:r>
      <w:r>
        <w:rPr>
          <w:spacing w:val="21"/>
        </w:rPr>
        <w:t xml:space="preserve"> </w:t>
      </w:r>
      <w:r>
        <w:t>allow</w:t>
      </w:r>
      <w:r>
        <w:rPr>
          <w:spacing w:val="4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complainant’s</w:t>
      </w:r>
      <w:r>
        <w:rPr>
          <w:spacing w:val="17"/>
        </w:rPr>
        <w:t xml:space="preserve"> </w:t>
      </w:r>
      <w:r>
        <w:t>advisor</w:t>
      </w:r>
      <w:r>
        <w:rPr>
          <w:spacing w:val="18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ask</w:t>
      </w:r>
      <w:r>
        <w:rPr>
          <w:spacing w:val="16"/>
        </w:rPr>
        <w:t xml:space="preserve"> </w:t>
      </w:r>
      <w:r>
        <w:t>questions</w:t>
      </w:r>
      <w:r>
        <w:rPr>
          <w:spacing w:val="1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respondent.</w:t>
      </w:r>
      <w:r w:rsidR="00372EC4">
        <w:t>”)</w:t>
      </w:r>
    </w:p>
    <w:p w14:paraId="679AD373" w14:textId="77777777" w:rsidR="00372EC4" w:rsidRPr="00372EC4" w:rsidRDefault="00372EC4" w:rsidP="00372EC4">
      <w:pPr>
        <w:tabs>
          <w:tab w:val="left" w:pos="641"/>
          <w:tab w:val="left" w:pos="642"/>
        </w:tabs>
        <w:spacing w:before="90" w:line="256" w:lineRule="auto"/>
        <w:ind w:right="271"/>
        <w:rPr>
          <w:sz w:val="16"/>
        </w:rPr>
      </w:pPr>
    </w:p>
    <w:p w14:paraId="757119EA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line="247" w:lineRule="auto"/>
        <w:ind w:right="105"/>
      </w:pPr>
      <w:r>
        <w:rPr>
          <w:b/>
        </w:rPr>
        <w:t>Witness</w:t>
      </w:r>
      <w:r>
        <w:rPr>
          <w:b/>
          <w:spacing w:val="22"/>
        </w:rPr>
        <w:t xml:space="preserve"> </w:t>
      </w:r>
      <w:r>
        <w:rPr>
          <w:b/>
        </w:rPr>
        <w:t>testimony:</w:t>
      </w:r>
      <w:r>
        <w:rPr>
          <w:b/>
          <w:spacing w:val="25"/>
        </w:rPr>
        <w:t xml:space="preserve"> </w:t>
      </w:r>
      <w:r>
        <w:t>“Welcome</w:t>
      </w:r>
      <w:r>
        <w:rPr>
          <w:spacing w:val="22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thank</w:t>
      </w:r>
      <w:r>
        <w:rPr>
          <w:spacing w:val="40"/>
        </w:rPr>
        <w:t xml:space="preserve"> </w:t>
      </w:r>
      <w:r>
        <w:t>you</w:t>
      </w:r>
      <w:r>
        <w:rPr>
          <w:spacing w:val="6"/>
        </w:rPr>
        <w:t xml:space="preserve"> </w:t>
      </w:r>
      <w:r>
        <w:t>for</w:t>
      </w:r>
      <w:r>
        <w:rPr>
          <w:spacing w:val="37"/>
        </w:rPr>
        <w:t xml:space="preserve"> </w:t>
      </w:r>
      <w:r>
        <w:t>attending</w:t>
      </w:r>
      <w:r>
        <w:rPr>
          <w:spacing w:val="22"/>
        </w:rPr>
        <w:t xml:space="preserve"> </w:t>
      </w:r>
      <w:r>
        <w:t>today’s</w:t>
      </w:r>
      <w:r>
        <w:rPr>
          <w:spacing w:val="18"/>
        </w:rPr>
        <w:t xml:space="preserve"> </w:t>
      </w:r>
      <w:r>
        <w:t>hearing.</w:t>
      </w:r>
      <w:r>
        <w:rPr>
          <w:spacing w:val="21"/>
        </w:rPr>
        <w:t xml:space="preserve"> </w:t>
      </w:r>
      <w:r>
        <w:t>Could</w:t>
      </w:r>
      <w:r>
        <w:rPr>
          <w:spacing w:val="23"/>
        </w:rPr>
        <w:t xml:space="preserve"> </w:t>
      </w:r>
      <w:r>
        <w:t>you</w:t>
      </w:r>
      <w:r>
        <w:rPr>
          <w:spacing w:val="6"/>
        </w:rPr>
        <w:t xml:space="preserve"> </w:t>
      </w:r>
      <w:r>
        <w:t>please</w:t>
      </w:r>
      <w:r>
        <w:rPr>
          <w:spacing w:val="22"/>
        </w:rPr>
        <w:t xml:space="preserve"> </w:t>
      </w:r>
      <w:r>
        <w:t>state</w:t>
      </w:r>
      <w:r>
        <w:rPr>
          <w:spacing w:val="41"/>
        </w:rPr>
        <w:t xml:space="preserve"> </w:t>
      </w:r>
      <w:r>
        <w:t>your</w:t>
      </w:r>
      <w:r>
        <w:rPr>
          <w:spacing w:val="18"/>
        </w:rPr>
        <w:t xml:space="preserve"> </w:t>
      </w:r>
      <w:r>
        <w:t>name</w:t>
      </w:r>
      <w:r>
        <w:rPr>
          <w:spacing w:val="23"/>
        </w:rPr>
        <w:t xml:space="preserve"> </w:t>
      </w:r>
      <w:r>
        <w:t>for</w:t>
      </w:r>
      <w:r>
        <w:rPr>
          <w:spacing w:val="19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record?</w:t>
      </w:r>
      <w:r>
        <w:rPr>
          <w:spacing w:val="1"/>
        </w:rPr>
        <w:t xml:space="preserve"> </w:t>
      </w:r>
      <w:r>
        <w:t>[</w:t>
      </w:r>
      <w:r>
        <w:rPr>
          <w:i/>
        </w:rPr>
        <w:t>After</w:t>
      </w:r>
      <w:r>
        <w:rPr>
          <w:i/>
          <w:spacing w:val="2"/>
        </w:rPr>
        <w:t xml:space="preserve"> </w:t>
      </w:r>
      <w:r>
        <w:rPr>
          <w:i/>
        </w:rPr>
        <w:t>introduction</w:t>
      </w:r>
      <w:r>
        <w:t>]:</w:t>
      </w:r>
      <w:r>
        <w:rPr>
          <w:spacing w:val="27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understanding</w:t>
      </w:r>
      <w:r>
        <w:rPr>
          <w:spacing w:val="19"/>
        </w:rPr>
        <w:t xml:space="preserve"> </w:t>
      </w:r>
      <w:r>
        <w:t>that</w:t>
      </w:r>
      <w:r>
        <w:rPr>
          <w:spacing w:val="11"/>
        </w:rPr>
        <w:t xml:space="preserve"> </w:t>
      </w:r>
      <w:r>
        <w:t>we</w:t>
      </w:r>
      <w:r>
        <w:rPr>
          <w:spacing w:val="20"/>
        </w:rPr>
        <w:t xml:space="preserve"> </w:t>
      </w:r>
      <w:r>
        <w:t>have</w:t>
      </w:r>
      <w:r>
        <w:rPr>
          <w:spacing w:val="19"/>
        </w:rPr>
        <w:t xml:space="preserve"> </w:t>
      </w:r>
      <w:r>
        <w:t>reviewed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notes</w:t>
      </w:r>
      <w:r>
        <w:rPr>
          <w:spacing w:val="15"/>
        </w:rPr>
        <w:t xml:space="preserve"> </w:t>
      </w:r>
      <w:r>
        <w:t>from</w:t>
      </w:r>
      <w:r>
        <w:rPr>
          <w:spacing w:val="30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interviews</w:t>
      </w:r>
      <w:r>
        <w:rPr>
          <w:spacing w:val="32"/>
        </w:rPr>
        <w:t xml:space="preserve"> </w:t>
      </w:r>
      <w:r>
        <w:t>you</w:t>
      </w:r>
      <w:r>
        <w:rPr>
          <w:spacing w:val="20"/>
        </w:rPr>
        <w:t xml:space="preserve"> </w:t>
      </w:r>
      <w:r>
        <w:t>had</w:t>
      </w:r>
      <w:r>
        <w:rPr>
          <w:spacing w:val="4"/>
        </w:rPr>
        <w:t xml:space="preserve"> </w:t>
      </w:r>
      <w:r>
        <w:t>with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investigators,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you</w:t>
      </w:r>
      <w:r>
        <w:rPr>
          <w:spacing w:val="19"/>
        </w:rPr>
        <w:t xml:space="preserve"> </w:t>
      </w:r>
      <w:r>
        <w:t>have</w:t>
      </w:r>
      <w:r>
        <w:rPr>
          <w:spacing w:val="19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additional</w:t>
      </w:r>
      <w:r>
        <w:rPr>
          <w:spacing w:val="4"/>
        </w:rPr>
        <w:t xml:space="preserve"> </w:t>
      </w:r>
      <w:r>
        <w:t>information</w:t>
      </w:r>
      <w:r>
        <w:rPr>
          <w:spacing w:val="36"/>
        </w:rPr>
        <w:t xml:space="preserve"> </w:t>
      </w:r>
      <w:r>
        <w:t>you</w:t>
      </w:r>
      <w:r>
        <w:rPr>
          <w:spacing w:val="30"/>
        </w:rPr>
        <w:t xml:space="preserve"> </w:t>
      </w:r>
      <w:r>
        <w:t>would</w:t>
      </w:r>
      <w:r>
        <w:rPr>
          <w:spacing w:val="3"/>
        </w:rPr>
        <w:t xml:space="preserve"> </w:t>
      </w:r>
      <w:r>
        <w:t>like</w:t>
      </w:r>
      <w:r>
        <w:rPr>
          <w:spacing w:val="3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share</w:t>
      </w:r>
      <w:r>
        <w:rPr>
          <w:spacing w:val="19"/>
        </w:rPr>
        <w:t xml:space="preserve"> </w:t>
      </w:r>
      <w:r>
        <w:t>that</w:t>
      </w:r>
      <w:r>
        <w:rPr>
          <w:spacing w:val="27"/>
        </w:rPr>
        <w:t xml:space="preserve"> </w:t>
      </w:r>
      <w:r>
        <w:t>would</w:t>
      </w:r>
      <w:r>
        <w:rPr>
          <w:spacing w:val="3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relevant</w:t>
      </w:r>
      <w:r>
        <w:rPr>
          <w:spacing w:val="10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our</w:t>
      </w:r>
      <w:r>
        <w:rPr>
          <w:spacing w:val="15"/>
        </w:rPr>
        <w:t xml:space="preserve"> </w:t>
      </w:r>
      <w:r>
        <w:t>case</w:t>
      </w:r>
      <w:r>
        <w:rPr>
          <w:spacing w:val="19"/>
        </w:rPr>
        <w:t xml:space="preserve"> </w:t>
      </w:r>
      <w:r>
        <w:t>today?</w:t>
      </w:r>
      <w:r>
        <w:rPr>
          <w:spacing w:val="18"/>
        </w:rPr>
        <w:t xml:space="preserve"> </w:t>
      </w:r>
      <w:r>
        <w:t>If</w:t>
      </w:r>
      <w:r>
        <w:rPr>
          <w:spacing w:val="27"/>
        </w:rPr>
        <w:t xml:space="preserve"> </w:t>
      </w:r>
      <w:r>
        <w:t>not,</w:t>
      </w:r>
      <w:r>
        <w:rPr>
          <w:spacing w:val="10"/>
        </w:rPr>
        <w:t xml:space="preserve"> </w:t>
      </w:r>
      <w:r>
        <w:t>we</w:t>
      </w:r>
      <w:r>
        <w:rPr>
          <w:spacing w:val="18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move</w:t>
      </w:r>
      <w:r>
        <w:rPr>
          <w:spacing w:val="1"/>
        </w:rPr>
        <w:t xml:space="preserve"> </w:t>
      </w:r>
      <w:r>
        <w:t>immediately</w:t>
      </w:r>
      <w:r>
        <w:rPr>
          <w:spacing w:val="10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questioning.”</w:t>
      </w:r>
    </w:p>
    <w:p w14:paraId="0EFC2E02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1"/>
        <w:ind w:hanging="361"/>
      </w:pPr>
      <w:r>
        <w:t>“Does</w:t>
      </w:r>
      <w:r>
        <w:rPr>
          <w:spacing w:val="19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panel</w:t>
      </w:r>
      <w:r>
        <w:rPr>
          <w:spacing w:val="7"/>
        </w:rPr>
        <w:t xml:space="preserve"> </w:t>
      </w:r>
      <w:r>
        <w:t>have</w:t>
      </w:r>
      <w:r>
        <w:rPr>
          <w:spacing w:val="7"/>
        </w:rPr>
        <w:t xml:space="preserve"> </w:t>
      </w:r>
      <w:r>
        <w:t>any</w:t>
      </w:r>
      <w:r>
        <w:rPr>
          <w:spacing w:val="17"/>
        </w:rPr>
        <w:t xml:space="preserve"> </w:t>
      </w:r>
      <w:r>
        <w:t>questions</w:t>
      </w:r>
      <w:r>
        <w:rPr>
          <w:spacing w:val="19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this</w:t>
      </w:r>
      <w:r>
        <w:rPr>
          <w:spacing w:val="17"/>
        </w:rPr>
        <w:t xml:space="preserve"> </w:t>
      </w:r>
      <w:r>
        <w:t>witness?”</w:t>
      </w:r>
    </w:p>
    <w:p w14:paraId="7B7DA9E9" w14:textId="56CFBD5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8"/>
        <w:ind w:hanging="361"/>
      </w:pPr>
      <w:r>
        <w:t>Complainant</w:t>
      </w:r>
      <w:r w:rsidR="00372EC4">
        <w:t>’s</w:t>
      </w:r>
      <w:r>
        <w:rPr>
          <w:spacing w:val="21"/>
        </w:rPr>
        <w:t xml:space="preserve"> </w:t>
      </w:r>
      <w:r>
        <w:t>advisor</w:t>
      </w:r>
      <w:r>
        <w:rPr>
          <w:spacing w:val="26"/>
        </w:rPr>
        <w:t xml:space="preserve"> </w:t>
      </w:r>
      <w:r w:rsidR="00372EC4">
        <w:t>is now</w:t>
      </w:r>
      <w:r>
        <w:rPr>
          <w:spacing w:val="23"/>
        </w:rPr>
        <w:t xml:space="preserve"> </w:t>
      </w:r>
      <w:r>
        <w:t>allowed</w:t>
      </w:r>
      <w:r>
        <w:rPr>
          <w:spacing w:val="12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ask</w:t>
      </w:r>
      <w:r>
        <w:rPr>
          <w:spacing w:val="24"/>
        </w:rPr>
        <w:t xml:space="preserve"> </w:t>
      </w:r>
      <w:r>
        <w:t>questions</w:t>
      </w:r>
      <w:r w:rsidR="00372EC4">
        <w:t>.</w:t>
      </w:r>
    </w:p>
    <w:p w14:paraId="1EEC4FC6" w14:textId="6A479298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3"/>
        <w:ind w:hanging="361"/>
      </w:pPr>
      <w:r>
        <w:t>Respondent</w:t>
      </w:r>
      <w:r w:rsidR="00372EC4">
        <w:t>’s</w:t>
      </w:r>
      <w:r>
        <w:rPr>
          <w:spacing w:val="19"/>
        </w:rPr>
        <w:t xml:space="preserve"> </w:t>
      </w:r>
      <w:r>
        <w:t>advisor</w:t>
      </w:r>
      <w:r>
        <w:rPr>
          <w:spacing w:val="25"/>
        </w:rPr>
        <w:t xml:space="preserve"> </w:t>
      </w:r>
      <w:r w:rsidR="00372EC4">
        <w:rPr>
          <w:spacing w:val="25"/>
        </w:rPr>
        <w:t xml:space="preserve">is </w:t>
      </w:r>
      <w:r>
        <w:t>now</w:t>
      </w:r>
      <w:r>
        <w:rPr>
          <w:spacing w:val="9"/>
        </w:rPr>
        <w:t xml:space="preserve"> </w:t>
      </w:r>
      <w:r>
        <w:t>allowed</w:t>
      </w:r>
      <w:r>
        <w:rPr>
          <w:spacing w:val="11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ask</w:t>
      </w:r>
      <w:r>
        <w:rPr>
          <w:spacing w:val="22"/>
        </w:rPr>
        <w:t xml:space="preserve"> </w:t>
      </w:r>
      <w:r>
        <w:t>question</w:t>
      </w:r>
      <w:r w:rsidR="00372EC4">
        <w:t>s.</w:t>
      </w:r>
    </w:p>
    <w:p w14:paraId="6ABD29C8" w14:textId="77777777" w:rsidR="004A67CF" w:rsidRDefault="004A67CF">
      <w:pPr>
        <w:pStyle w:val="BodyText"/>
        <w:spacing w:before="9"/>
        <w:ind w:left="0" w:firstLine="0"/>
        <w:rPr>
          <w:sz w:val="23"/>
        </w:rPr>
      </w:pPr>
    </w:p>
    <w:p w14:paraId="75F8C91A" w14:textId="00088133" w:rsidR="004A67CF" w:rsidRDefault="00372EC4">
      <w:pPr>
        <w:pStyle w:val="ListParagraph"/>
        <w:numPr>
          <w:ilvl w:val="0"/>
          <w:numId w:val="1"/>
        </w:numPr>
        <w:tabs>
          <w:tab w:val="left" w:pos="642"/>
        </w:tabs>
        <w:spacing w:line="256" w:lineRule="auto"/>
        <w:ind w:right="213"/>
        <w:jc w:val="both"/>
      </w:pPr>
      <w:r>
        <w:rPr>
          <w:b/>
        </w:rPr>
        <w:t xml:space="preserve">Final </w:t>
      </w:r>
      <w:r w:rsidR="00100458">
        <w:rPr>
          <w:b/>
        </w:rPr>
        <w:t>Questions from the Panel</w:t>
      </w:r>
      <w:r>
        <w:rPr>
          <w:b/>
        </w:rPr>
        <w:t xml:space="preserve"> and Parties’ Advisors</w:t>
      </w:r>
      <w:r w:rsidR="00100458">
        <w:rPr>
          <w:b/>
        </w:rPr>
        <w:t xml:space="preserve">: </w:t>
      </w:r>
      <w:r w:rsidR="00100458">
        <w:t>“Does the committee have any remaining questions for the Respondent, the Complainant, or the</w:t>
      </w:r>
      <w:r w:rsidR="00100458">
        <w:rPr>
          <w:spacing w:val="1"/>
        </w:rPr>
        <w:t xml:space="preserve"> </w:t>
      </w:r>
      <w:r w:rsidR="00100458">
        <w:t xml:space="preserve">Investigator?” </w:t>
      </w:r>
      <w:r>
        <w:t>The c</w:t>
      </w:r>
      <w:r w:rsidR="00100458">
        <w:t>omplainant</w:t>
      </w:r>
      <w:r>
        <w:t>’s</w:t>
      </w:r>
      <w:r w:rsidR="00100458">
        <w:t xml:space="preserve"> advisor</w:t>
      </w:r>
      <w:r>
        <w:rPr>
          <w:spacing w:val="50"/>
        </w:rPr>
        <w:t xml:space="preserve"> </w:t>
      </w:r>
      <w:r w:rsidR="00100458">
        <w:t xml:space="preserve">is now allowed to ask </w:t>
      </w:r>
      <w:r>
        <w:t xml:space="preserve">any final </w:t>
      </w:r>
      <w:r w:rsidR="00100458">
        <w:t>questions</w:t>
      </w:r>
      <w:r w:rsidR="00100458">
        <w:rPr>
          <w:spacing w:val="50"/>
        </w:rPr>
        <w:t xml:space="preserve"> </w:t>
      </w:r>
      <w:r w:rsidR="00100458">
        <w:t>of</w:t>
      </w:r>
      <w:r w:rsidR="00100458">
        <w:rPr>
          <w:spacing w:val="50"/>
        </w:rPr>
        <w:t xml:space="preserve"> </w:t>
      </w:r>
      <w:r w:rsidR="00100458">
        <w:t xml:space="preserve">the respondent. </w:t>
      </w:r>
      <w:r>
        <w:t>The r</w:t>
      </w:r>
      <w:r w:rsidR="00100458">
        <w:t>espondent’s advisor is now allowed</w:t>
      </w:r>
      <w:r w:rsidR="00100458">
        <w:rPr>
          <w:spacing w:val="1"/>
        </w:rPr>
        <w:t xml:space="preserve"> </w:t>
      </w:r>
      <w:r w:rsidR="00100458">
        <w:t>to ask</w:t>
      </w:r>
      <w:r w:rsidR="00100458">
        <w:rPr>
          <w:spacing w:val="7"/>
        </w:rPr>
        <w:t xml:space="preserve"> </w:t>
      </w:r>
      <w:r>
        <w:rPr>
          <w:spacing w:val="7"/>
        </w:rPr>
        <w:t xml:space="preserve">any final </w:t>
      </w:r>
      <w:r w:rsidR="00100458">
        <w:t>questions</w:t>
      </w:r>
      <w:r w:rsidR="00100458">
        <w:rPr>
          <w:spacing w:val="8"/>
        </w:rPr>
        <w:t xml:space="preserve"> </w:t>
      </w:r>
      <w:r w:rsidR="00100458">
        <w:t>of</w:t>
      </w:r>
      <w:r w:rsidR="00100458">
        <w:rPr>
          <w:spacing w:val="3"/>
        </w:rPr>
        <w:t xml:space="preserve"> </w:t>
      </w:r>
      <w:r w:rsidR="00100458">
        <w:t>the</w:t>
      </w:r>
      <w:r w:rsidR="00100458">
        <w:rPr>
          <w:spacing w:val="16"/>
        </w:rPr>
        <w:t xml:space="preserve"> </w:t>
      </w:r>
      <w:r w:rsidR="00100458">
        <w:t>complainant.</w:t>
      </w:r>
    </w:p>
    <w:p w14:paraId="6447D66A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66" w:line="252" w:lineRule="auto"/>
        <w:ind w:right="123"/>
      </w:pPr>
      <w:r>
        <w:rPr>
          <w:b/>
        </w:rPr>
        <w:t>Concluding</w:t>
      </w:r>
      <w:r>
        <w:rPr>
          <w:b/>
          <w:spacing w:val="10"/>
        </w:rPr>
        <w:t xml:space="preserve"> </w:t>
      </w:r>
      <w:r>
        <w:rPr>
          <w:b/>
        </w:rPr>
        <w:t>Comment</w:t>
      </w:r>
      <w:r>
        <w:rPr>
          <w:b/>
          <w:spacing w:val="1"/>
        </w:rPr>
        <w:t xml:space="preserve"> </w:t>
      </w:r>
      <w:r>
        <w:rPr>
          <w:b/>
        </w:rPr>
        <w:t>from</w:t>
      </w:r>
      <w:r>
        <w:rPr>
          <w:b/>
          <w:spacing w:val="22"/>
        </w:rPr>
        <w:t xml:space="preserve"> </w:t>
      </w:r>
      <w:r>
        <w:rPr>
          <w:b/>
        </w:rPr>
        <w:t>the</w:t>
      </w:r>
      <w:r>
        <w:rPr>
          <w:b/>
          <w:spacing w:val="6"/>
        </w:rPr>
        <w:t xml:space="preserve"> </w:t>
      </w:r>
      <w:r>
        <w:rPr>
          <w:b/>
        </w:rPr>
        <w:t>Parties:</w:t>
      </w:r>
      <w:r>
        <w:rPr>
          <w:b/>
          <w:spacing w:val="49"/>
        </w:rPr>
        <w:t xml:space="preserve"> </w:t>
      </w:r>
      <w:r>
        <w:t>“In</w:t>
      </w:r>
      <w:r>
        <w:rPr>
          <w:spacing w:val="23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moment,</w:t>
      </w:r>
      <w:r>
        <w:rPr>
          <w:spacing w:val="49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panel</w:t>
      </w:r>
      <w:r>
        <w:rPr>
          <w:spacing w:val="7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enter</w:t>
      </w:r>
      <w:r>
        <w:rPr>
          <w:spacing w:val="19"/>
        </w:rPr>
        <w:t xml:space="preserve"> </w:t>
      </w:r>
      <w:r>
        <w:t>into</w:t>
      </w:r>
      <w:r>
        <w:rPr>
          <w:spacing w:val="22"/>
        </w:rPr>
        <w:t xml:space="preserve"> </w:t>
      </w:r>
      <w:r>
        <w:t>closed</w:t>
      </w:r>
      <w:r>
        <w:rPr>
          <w:spacing w:val="23"/>
        </w:rPr>
        <w:t xml:space="preserve"> </w:t>
      </w:r>
      <w:r>
        <w:t>deliberation</w:t>
      </w:r>
      <w:r>
        <w:rPr>
          <w:spacing w:val="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determine</w:t>
      </w:r>
      <w:r>
        <w:rPr>
          <w:spacing w:val="40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facts</w:t>
      </w:r>
      <w:r>
        <w:rPr>
          <w:spacing w:val="18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whether the</w:t>
      </w:r>
      <w:r>
        <w:rPr>
          <w:spacing w:val="1"/>
        </w:rPr>
        <w:t xml:space="preserve"> </w:t>
      </w:r>
      <w:r>
        <w:t>respondent</w:t>
      </w:r>
      <w:r>
        <w:rPr>
          <w:spacing w:val="1"/>
        </w:rPr>
        <w:t xml:space="preserve"> </w:t>
      </w:r>
      <w:r>
        <w:t>is responsible</w:t>
      </w:r>
      <w:r>
        <w:rPr>
          <w:spacing w:val="1"/>
        </w:rPr>
        <w:t xml:space="preserve"> </w:t>
      </w:r>
      <w:r>
        <w:t>for any Code</w:t>
      </w:r>
      <w:r>
        <w:rPr>
          <w:spacing w:val="1"/>
        </w:rPr>
        <w:t xml:space="preserve"> </w:t>
      </w:r>
      <w:r>
        <w:t>violations.</w:t>
      </w:r>
      <w:r>
        <w:rPr>
          <w:spacing w:val="50"/>
        </w:rPr>
        <w:t xml:space="preserve"> </w:t>
      </w:r>
      <w:r>
        <w:t>Each</w:t>
      </w:r>
      <w:r>
        <w:rPr>
          <w:spacing w:val="50"/>
        </w:rPr>
        <w:t xml:space="preserve"> </w:t>
      </w:r>
      <w:r>
        <w:t>of you</w:t>
      </w:r>
      <w:r>
        <w:rPr>
          <w:spacing w:val="50"/>
        </w:rPr>
        <w:t xml:space="preserve"> </w:t>
      </w:r>
      <w:r>
        <w:t>may now</w:t>
      </w:r>
      <w:r>
        <w:rPr>
          <w:spacing w:val="50"/>
        </w:rPr>
        <w:t xml:space="preserve"> </w:t>
      </w:r>
      <w:r>
        <w:t>make</w:t>
      </w:r>
      <w:r>
        <w:rPr>
          <w:spacing w:val="50"/>
        </w:rPr>
        <w:t xml:space="preserve"> </w:t>
      </w:r>
      <w:r>
        <w:t>a</w:t>
      </w:r>
      <w:r>
        <w:rPr>
          <w:spacing w:val="51"/>
        </w:rPr>
        <w:t xml:space="preserve"> </w:t>
      </w:r>
      <w:r>
        <w:t>closing comment</w:t>
      </w:r>
      <w:r>
        <w:rPr>
          <w:spacing w:val="50"/>
        </w:rPr>
        <w:t xml:space="preserve"> </w:t>
      </w:r>
      <w:r>
        <w:t>about the</w:t>
      </w:r>
      <w:r>
        <w:rPr>
          <w:spacing w:val="1"/>
        </w:rPr>
        <w:t xml:space="preserve"> </w:t>
      </w:r>
      <w:r>
        <w:rPr>
          <w:u w:val="single"/>
        </w:rPr>
        <w:t>incident</w:t>
      </w:r>
      <w:r>
        <w:t xml:space="preserve"> if you wish.</w:t>
      </w:r>
      <w:r>
        <w:rPr>
          <w:spacing w:val="1"/>
        </w:rPr>
        <w:t xml:space="preserve"> </w:t>
      </w:r>
      <w:r>
        <w:t>Please</w:t>
      </w:r>
      <w:r>
        <w:rPr>
          <w:spacing w:val="1"/>
        </w:rPr>
        <w:t xml:space="preserve"> </w:t>
      </w:r>
      <w:r>
        <w:t>know that,</w:t>
      </w:r>
      <w:r>
        <w:rPr>
          <w:spacing w:val="1"/>
        </w:rPr>
        <w:t xml:space="preserve"> </w:t>
      </w:r>
      <w:r>
        <w:t>if there</w:t>
      </w:r>
      <w:r>
        <w:rPr>
          <w:spacing w:val="1"/>
        </w:rPr>
        <w:t xml:space="preserve"> </w:t>
      </w:r>
      <w:r>
        <w:t>is a</w:t>
      </w:r>
      <w:r>
        <w:rPr>
          <w:spacing w:val="1"/>
        </w:rPr>
        <w:t xml:space="preserve"> </w:t>
      </w:r>
      <w:r>
        <w:t>finding of responsibility,</w:t>
      </w:r>
      <w:r>
        <w:rPr>
          <w:spacing w:val="1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of you may</w:t>
      </w:r>
      <w:r>
        <w:rPr>
          <w:spacing w:val="1"/>
        </w:rPr>
        <w:t xml:space="preserve"> </w:t>
      </w:r>
      <w:r>
        <w:t>afterwards</w:t>
      </w:r>
      <w:r>
        <w:rPr>
          <w:spacing w:val="1"/>
        </w:rPr>
        <w:t xml:space="preserve"> </w:t>
      </w:r>
      <w:r>
        <w:t>participate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further</w:t>
      </w:r>
      <w:r>
        <w:rPr>
          <w:spacing w:val="1"/>
        </w:rPr>
        <w:t xml:space="preserve"> </w:t>
      </w:r>
      <w:r>
        <w:t>proceedings</w:t>
      </w:r>
      <w:r>
        <w:rPr>
          <w:spacing w:val="10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possible</w:t>
      </w:r>
      <w:r>
        <w:rPr>
          <w:spacing w:val="12"/>
        </w:rPr>
        <w:t xml:space="preserve"> </w:t>
      </w:r>
      <w:r>
        <w:t>sanctions.”</w:t>
      </w:r>
    </w:p>
    <w:p w14:paraId="32F996F8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5"/>
        <w:ind w:hanging="361"/>
      </w:pPr>
      <w:r>
        <w:t>“(</w:t>
      </w:r>
      <w:r>
        <w:rPr>
          <w:i/>
          <w:u w:val="single"/>
        </w:rPr>
        <w:t>Complainant</w:t>
      </w:r>
      <w:r>
        <w:t>),</w:t>
      </w:r>
      <w:r>
        <w:rPr>
          <w:spacing w:val="35"/>
        </w:rPr>
        <w:t xml:space="preserve"> </w:t>
      </w:r>
      <w:r>
        <w:t>would</w:t>
      </w:r>
      <w:r>
        <w:rPr>
          <w:spacing w:val="9"/>
        </w:rPr>
        <w:t xml:space="preserve"> </w:t>
      </w:r>
      <w:r>
        <w:t>you</w:t>
      </w:r>
      <w:r>
        <w:rPr>
          <w:spacing w:val="26"/>
        </w:rPr>
        <w:t xml:space="preserve"> </w:t>
      </w:r>
      <w:r>
        <w:t>like</w:t>
      </w:r>
      <w:r>
        <w:rPr>
          <w:spacing w:val="9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make</w:t>
      </w:r>
      <w:r>
        <w:rPr>
          <w:spacing w:val="27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closing</w:t>
      </w:r>
      <w:r>
        <w:rPr>
          <w:spacing w:val="28"/>
        </w:rPr>
        <w:t xml:space="preserve"> </w:t>
      </w:r>
      <w:r>
        <w:t>comment</w:t>
      </w:r>
      <w:r>
        <w:rPr>
          <w:spacing w:val="35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u w:val="single"/>
        </w:rPr>
        <w:t>incident</w:t>
      </w:r>
      <w:r>
        <w:t>?”</w:t>
      </w:r>
    </w:p>
    <w:p w14:paraId="2C21889A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3"/>
        <w:ind w:hanging="361"/>
      </w:pPr>
      <w:r>
        <w:t>“(</w:t>
      </w:r>
      <w:r>
        <w:rPr>
          <w:i/>
          <w:u w:val="single"/>
        </w:rPr>
        <w:t>Respondent</w:t>
      </w:r>
      <w:r>
        <w:t>),</w:t>
      </w:r>
      <w:r>
        <w:rPr>
          <w:spacing w:val="34"/>
        </w:rPr>
        <w:t xml:space="preserve"> </w:t>
      </w:r>
      <w:r>
        <w:t>would</w:t>
      </w:r>
      <w:r>
        <w:rPr>
          <w:spacing w:val="8"/>
        </w:rPr>
        <w:t xml:space="preserve"> </w:t>
      </w:r>
      <w:r>
        <w:t>you</w:t>
      </w:r>
      <w:r>
        <w:rPr>
          <w:spacing w:val="26"/>
        </w:rPr>
        <w:t xml:space="preserve"> </w:t>
      </w:r>
      <w:r>
        <w:t>like</w:t>
      </w:r>
      <w:r>
        <w:rPr>
          <w:spacing w:val="8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make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closing</w:t>
      </w:r>
      <w:r>
        <w:rPr>
          <w:spacing w:val="9"/>
        </w:rPr>
        <w:t xml:space="preserve"> </w:t>
      </w:r>
      <w:r>
        <w:t>comment</w:t>
      </w:r>
      <w:r>
        <w:rPr>
          <w:spacing w:val="34"/>
        </w:rPr>
        <w:t xml:space="preserve"> </w:t>
      </w:r>
      <w:r>
        <w:t>about</w:t>
      </w:r>
      <w:r>
        <w:rPr>
          <w:spacing w:val="1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rPr>
          <w:u w:val="single"/>
        </w:rPr>
        <w:t>incident</w:t>
      </w:r>
      <w:r>
        <w:t>?”</w:t>
      </w:r>
    </w:p>
    <w:p w14:paraId="1D8253FD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8"/>
        <w:ind w:hanging="361"/>
      </w:pPr>
      <w:r>
        <w:t>“We</w:t>
      </w:r>
      <w:r>
        <w:rPr>
          <w:spacing w:val="4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now</w:t>
      </w:r>
      <w:r>
        <w:rPr>
          <w:spacing w:val="25"/>
        </w:rPr>
        <w:t xml:space="preserve"> </w:t>
      </w:r>
      <w:r>
        <w:t>enter</w:t>
      </w:r>
      <w:r>
        <w:rPr>
          <w:spacing w:val="19"/>
        </w:rPr>
        <w:t xml:space="preserve"> </w:t>
      </w:r>
      <w:r>
        <w:t>into</w:t>
      </w:r>
      <w:r>
        <w:rPr>
          <w:spacing w:val="6"/>
        </w:rPr>
        <w:t xml:space="preserve"> </w:t>
      </w:r>
      <w:r>
        <w:t>closed</w:t>
      </w:r>
      <w:r>
        <w:rPr>
          <w:spacing w:val="23"/>
        </w:rPr>
        <w:t xml:space="preserve"> </w:t>
      </w:r>
      <w:r>
        <w:t>deliberation.</w:t>
      </w:r>
      <w:r>
        <w:rPr>
          <w:spacing w:val="18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meeting</w:t>
      </w:r>
      <w:r>
        <w:rPr>
          <w:spacing w:val="23"/>
        </w:rPr>
        <w:t xml:space="preserve"> </w:t>
      </w:r>
      <w:r>
        <w:t>host</w:t>
      </w:r>
      <w:r>
        <w:rPr>
          <w:spacing w:val="31"/>
        </w:rPr>
        <w:t xml:space="preserve"> </w:t>
      </w:r>
      <w:r>
        <w:t>will</w:t>
      </w:r>
      <w:r>
        <w:rPr>
          <w:spacing w:val="-9"/>
        </w:rPr>
        <w:t xml:space="preserve"> </w:t>
      </w:r>
      <w:r>
        <w:t>move</w:t>
      </w:r>
      <w:r>
        <w:rPr>
          <w:spacing w:val="22"/>
        </w:rPr>
        <w:t xml:space="preserve"> </w:t>
      </w:r>
      <w:r>
        <w:t>you</w:t>
      </w:r>
      <w:r>
        <w:rPr>
          <w:spacing w:val="22"/>
        </w:rPr>
        <w:t xml:space="preserve"> </w:t>
      </w:r>
      <w:r>
        <w:t>both</w:t>
      </w:r>
      <w:r>
        <w:rPr>
          <w:spacing w:val="22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waiting</w:t>
      </w:r>
      <w:r>
        <w:rPr>
          <w:spacing w:val="7"/>
        </w:rPr>
        <w:t xml:space="preserve"> </w:t>
      </w:r>
      <w:r>
        <w:t>room.”</w:t>
      </w:r>
    </w:p>
    <w:p w14:paraId="2BDCD4CC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98"/>
        <w:ind w:hanging="542"/>
      </w:pPr>
      <w:r>
        <w:rPr>
          <w:b/>
        </w:rPr>
        <w:t>First</w:t>
      </w:r>
      <w:r>
        <w:rPr>
          <w:b/>
          <w:spacing w:val="18"/>
        </w:rPr>
        <w:t xml:space="preserve"> </w:t>
      </w:r>
      <w:r>
        <w:rPr>
          <w:b/>
        </w:rPr>
        <w:t>Deliberation</w:t>
      </w:r>
      <w:r>
        <w:rPr>
          <w:b/>
          <w:spacing w:val="31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determine</w:t>
      </w:r>
      <w:r>
        <w:rPr>
          <w:spacing w:val="38"/>
        </w:rPr>
        <w:t xml:space="preserve"> </w:t>
      </w:r>
      <w:r>
        <w:t>facts</w:t>
      </w:r>
      <w:r>
        <w:rPr>
          <w:spacing w:val="37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violations</w:t>
      </w:r>
      <w:r>
        <w:rPr>
          <w:spacing w:val="1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Code.</w:t>
      </w:r>
    </w:p>
    <w:p w14:paraId="51DC5F50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1"/>
          <w:tab w:val="left" w:pos="642"/>
        </w:tabs>
        <w:spacing w:before="198"/>
        <w:ind w:hanging="542"/>
      </w:pPr>
      <w:r>
        <w:rPr>
          <w:b/>
        </w:rPr>
        <w:t xml:space="preserve">Reconvening </w:t>
      </w:r>
      <w:r>
        <w:t>for</w:t>
      </w:r>
      <w:r>
        <w:rPr>
          <w:spacing w:val="25"/>
        </w:rPr>
        <w:t xml:space="preserve"> </w:t>
      </w:r>
      <w:r>
        <w:t>notification</w:t>
      </w:r>
      <w:r>
        <w:rPr>
          <w:spacing w:val="1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decision.</w:t>
      </w:r>
    </w:p>
    <w:p w14:paraId="0E416BAA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68"/>
        <w:ind w:hanging="361"/>
      </w:pPr>
      <w:r>
        <w:t>“Welcome</w:t>
      </w:r>
      <w:r>
        <w:rPr>
          <w:spacing w:val="25"/>
        </w:rPr>
        <w:t xml:space="preserve"> </w:t>
      </w:r>
      <w:r>
        <w:t>back.</w:t>
      </w:r>
      <w:r>
        <w:rPr>
          <w:spacing w:val="34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committee</w:t>
      </w:r>
      <w:r>
        <w:rPr>
          <w:spacing w:val="44"/>
        </w:rPr>
        <w:t xml:space="preserve"> </w:t>
      </w:r>
      <w:r>
        <w:t>has</w:t>
      </w:r>
      <w:r>
        <w:rPr>
          <w:spacing w:val="20"/>
        </w:rPr>
        <w:t xml:space="preserve"> </w:t>
      </w:r>
      <w:r>
        <w:t>deliberated</w:t>
      </w:r>
      <w:r>
        <w:rPr>
          <w:spacing w:val="25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decided</w:t>
      </w:r>
      <w:r>
        <w:rPr>
          <w:spacing w:val="25"/>
        </w:rPr>
        <w:t xml:space="preserve"> </w:t>
      </w:r>
      <w:r>
        <w:t>upon</w:t>
      </w:r>
      <w:r>
        <w:rPr>
          <w:spacing w:val="8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following</w:t>
      </w:r>
      <w:r>
        <w:rPr>
          <w:spacing w:val="25"/>
        </w:rPr>
        <w:t xml:space="preserve"> </w:t>
      </w:r>
      <w:r>
        <w:t>finding</w:t>
      </w:r>
      <w:r>
        <w:rPr>
          <w:spacing w:val="8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fact</w:t>
      </w:r>
      <w:r>
        <w:rPr>
          <w:spacing w:val="34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responsibility</w:t>
      </w:r>
    </w:p>
    <w:p w14:paraId="7ECC05F0" w14:textId="77777777" w:rsidR="004A67CF" w:rsidRDefault="00100458">
      <w:pPr>
        <w:pStyle w:val="BodyText"/>
        <w:spacing w:before="18"/>
        <w:ind w:firstLine="0"/>
      </w:pPr>
      <w:r>
        <w:t>determinations,</w:t>
      </w:r>
      <w:r>
        <w:rPr>
          <w:spacing w:val="35"/>
        </w:rPr>
        <w:t xml:space="preserve"> </w:t>
      </w:r>
      <w:r>
        <w:t>which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Dean</w:t>
      </w:r>
      <w:r>
        <w:rPr>
          <w:spacing w:val="28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now</w:t>
      </w:r>
      <w:r>
        <w:rPr>
          <w:spacing w:val="6"/>
        </w:rPr>
        <w:t xml:space="preserve"> </w:t>
      </w:r>
      <w:r>
        <w:t>read.”</w:t>
      </w:r>
    </w:p>
    <w:p w14:paraId="740CB654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2" w:line="256" w:lineRule="auto"/>
        <w:ind w:left="1181" w:right="198"/>
        <w:rPr>
          <w:i/>
        </w:rPr>
      </w:pPr>
      <w:r>
        <w:rPr>
          <w:i/>
        </w:rPr>
        <w:t>If</w:t>
      </w:r>
      <w:r>
        <w:rPr>
          <w:i/>
          <w:spacing w:val="11"/>
        </w:rPr>
        <w:t xml:space="preserve"> </w:t>
      </w:r>
      <w:r>
        <w:rPr>
          <w:i/>
        </w:rPr>
        <w:t>student</w:t>
      </w:r>
      <w:r>
        <w:rPr>
          <w:i/>
          <w:spacing w:val="29"/>
        </w:rPr>
        <w:t xml:space="preserve"> </w:t>
      </w:r>
      <w:r>
        <w:rPr>
          <w:i/>
        </w:rPr>
        <w:t>has</w:t>
      </w:r>
      <w:r>
        <w:rPr>
          <w:i/>
          <w:spacing w:val="16"/>
        </w:rPr>
        <w:t xml:space="preserve"> </w:t>
      </w:r>
      <w:r>
        <w:rPr>
          <w:i/>
        </w:rPr>
        <w:t>been</w:t>
      </w:r>
      <w:r>
        <w:rPr>
          <w:i/>
          <w:spacing w:val="20"/>
        </w:rPr>
        <w:t xml:space="preserve"> </w:t>
      </w:r>
      <w:r>
        <w:rPr>
          <w:i/>
        </w:rPr>
        <w:t>found</w:t>
      </w:r>
      <w:r>
        <w:rPr>
          <w:i/>
          <w:spacing w:val="21"/>
        </w:rPr>
        <w:t xml:space="preserve"> </w:t>
      </w:r>
      <w:r>
        <w:rPr>
          <w:i/>
        </w:rPr>
        <w:t>not</w:t>
      </w:r>
      <w:r>
        <w:rPr>
          <w:i/>
          <w:spacing w:val="11"/>
        </w:rPr>
        <w:t xml:space="preserve"> </w:t>
      </w:r>
      <w:r>
        <w:rPr>
          <w:i/>
        </w:rPr>
        <w:t>in</w:t>
      </w:r>
      <w:r>
        <w:rPr>
          <w:i/>
          <w:spacing w:val="5"/>
        </w:rPr>
        <w:t xml:space="preserve"> </w:t>
      </w:r>
      <w:r>
        <w:rPr>
          <w:i/>
        </w:rPr>
        <w:t>violation</w:t>
      </w:r>
      <w:r>
        <w:rPr>
          <w:i/>
          <w:spacing w:val="4"/>
        </w:rPr>
        <w:t xml:space="preserve"> </w:t>
      </w:r>
      <w:r>
        <w:rPr>
          <w:i/>
        </w:rPr>
        <w:t>for</w:t>
      </w:r>
      <w:r>
        <w:rPr>
          <w:i/>
          <w:spacing w:val="35"/>
        </w:rPr>
        <w:t xml:space="preserve"> </w:t>
      </w:r>
      <w:r>
        <w:rPr>
          <w:i/>
        </w:rPr>
        <w:t>all</w:t>
      </w:r>
      <w:r>
        <w:rPr>
          <w:i/>
          <w:spacing w:val="5"/>
        </w:rPr>
        <w:t xml:space="preserve"> </w:t>
      </w:r>
      <w:r>
        <w:rPr>
          <w:i/>
        </w:rPr>
        <w:t>allegations,</w:t>
      </w:r>
      <w:r>
        <w:rPr>
          <w:i/>
          <w:spacing w:val="12"/>
        </w:rPr>
        <w:t xml:space="preserve"> </w:t>
      </w:r>
      <w:r>
        <w:rPr>
          <w:i/>
        </w:rPr>
        <w:t>inform</w:t>
      </w:r>
      <w:r>
        <w:rPr>
          <w:i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21"/>
        </w:rPr>
        <w:t xml:space="preserve"> </w:t>
      </w:r>
      <w:r>
        <w:rPr>
          <w:i/>
        </w:rPr>
        <w:t>parties</w:t>
      </w:r>
      <w:r>
        <w:rPr>
          <w:i/>
          <w:spacing w:val="33"/>
        </w:rPr>
        <w:t xml:space="preserve"> </w:t>
      </w:r>
      <w:r>
        <w:rPr>
          <w:i/>
        </w:rPr>
        <w:t>that</w:t>
      </w:r>
      <w:r>
        <w:rPr>
          <w:i/>
          <w:spacing w:val="12"/>
        </w:rPr>
        <w:t xml:space="preserve"> </w:t>
      </w:r>
      <w:r>
        <w:rPr>
          <w:i/>
        </w:rPr>
        <w:t>they</w:t>
      </w:r>
      <w:r>
        <w:rPr>
          <w:i/>
          <w:spacing w:val="16"/>
        </w:rPr>
        <w:t xml:space="preserve"> </w:t>
      </w:r>
      <w:r>
        <w:rPr>
          <w:i/>
        </w:rPr>
        <w:t>will</w:t>
      </w:r>
      <w:r>
        <w:rPr>
          <w:i/>
          <w:spacing w:val="5"/>
        </w:rPr>
        <w:t xml:space="preserve"> </w:t>
      </w:r>
      <w:r>
        <w:rPr>
          <w:i/>
        </w:rPr>
        <w:t>receive</w:t>
      </w:r>
      <w:r>
        <w:rPr>
          <w:i/>
          <w:spacing w:val="21"/>
        </w:rPr>
        <w:t xml:space="preserve"> </w:t>
      </w:r>
      <w:r>
        <w:rPr>
          <w:i/>
        </w:rPr>
        <w:t>written</w:t>
      </w:r>
      <w:r>
        <w:rPr>
          <w:i/>
          <w:spacing w:val="38"/>
        </w:rPr>
        <w:t xml:space="preserve"> </w:t>
      </w:r>
      <w:r>
        <w:rPr>
          <w:i/>
        </w:rPr>
        <w:t>notification</w:t>
      </w:r>
      <w:r>
        <w:rPr>
          <w:i/>
          <w:spacing w:val="38"/>
        </w:rPr>
        <w:t xml:space="preserve"> </w:t>
      </w:r>
      <w:r>
        <w:rPr>
          <w:i/>
        </w:rPr>
        <w:t>of</w:t>
      </w:r>
      <w:r>
        <w:rPr>
          <w:i/>
          <w:spacing w:val="1"/>
        </w:rPr>
        <w:t xml:space="preserve"> </w:t>
      </w:r>
      <w:r>
        <w:rPr>
          <w:i/>
        </w:rPr>
        <w:t>this</w:t>
      </w:r>
      <w:r>
        <w:rPr>
          <w:i/>
          <w:spacing w:val="9"/>
        </w:rPr>
        <w:t xml:space="preserve"> </w:t>
      </w:r>
      <w:r>
        <w:rPr>
          <w:i/>
        </w:rPr>
        <w:t>decision,</w:t>
      </w:r>
      <w:r>
        <w:rPr>
          <w:i/>
          <w:spacing w:val="7"/>
        </w:rPr>
        <w:t xml:space="preserve"> </w:t>
      </w:r>
      <w:r>
        <w:rPr>
          <w:i/>
        </w:rPr>
        <w:t>usually</w:t>
      </w:r>
      <w:r>
        <w:rPr>
          <w:i/>
          <w:spacing w:val="11"/>
        </w:rPr>
        <w:t xml:space="preserve"> </w:t>
      </w:r>
      <w:r>
        <w:rPr>
          <w:i/>
        </w:rPr>
        <w:t>within</w:t>
      </w:r>
      <w:r>
        <w:rPr>
          <w:i/>
          <w:spacing w:val="-1"/>
        </w:rPr>
        <w:t xml:space="preserve"> </w:t>
      </w:r>
      <w:r>
        <w:rPr>
          <w:i/>
        </w:rPr>
        <w:t>one</w:t>
      </w:r>
      <w:r>
        <w:rPr>
          <w:i/>
          <w:spacing w:val="14"/>
        </w:rPr>
        <w:t xml:space="preserve"> </w:t>
      </w:r>
      <w:r>
        <w:rPr>
          <w:i/>
        </w:rPr>
        <w:t>week.</w:t>
      </w:r>
      <w:r>
        <w:rPr>
          <w:i/>
          <w:spacing w:val="5"/>
        </w:rPr>
        <w:t xml:space="preserve"> </w:t>
      </w:r>
      <w:r>
        <w:rPr>
          <w:i/>
        </w:rPr>
        <w:t>Then</w:t>
      </w:r>
      <w:r>
        <w:rPr>
          <w:i/>
          <w:spacing w:val="1"/>
        </w:rPr>
        <w:t xml:space="preserve"> </w:t>
      </w:r>
      <w:r>
        <w:rPr>
          <w:i/>
        </w:rPr>
        <w:t>adjourn the</w:t>
      </w:r>
      <w:r>
        <w:rPr>
          <w:i/>
          <w:spacing w:val="14"/>
        </w:rPr>
        <w:t xml:space="preserve"> </w:t>
      </w:r>
      <w:r>
        <w:rPr>
          <w:i/>
        </w:rPr>
        <w:t>hearing.</w:t>
      </w:r>
    </w:p>
    <w:p w14:paraId="26BBB552" w14:textId="77777777" w:rsidR="004A67CF" w:rsidRDefault="004A67CF">
      <w:pPr>
        <w:pStyle w:val="BodyText"/>
        <w:ind w:left="0" w:firstLine="0"/>
        <w:rPr>
          <w:i/>
        </w:rPr>
      </w:pPr>
    </w:p>
    <w:p w14:paraId="0A27C78F" w14:textId="77777777" w:rsidR="004A67CF" w:rsidRDefault="00100458">
      <w:pPr>
        <w:pStyle w:val="Heading1"/>
        <w:numPr>
          <w:ilvl w:val="0"/>
          <w:numId w:val="1"/>
        </w:numPr>
        <w:tabs>
          <w:tab w:val="left" w:pos="641"/>
          <w:tab w:val="left" w:pos="642"/>
        </w:tabs>
        <w:spacing w:before="1"/>
        <w:ind w:hanging="542"/>
        <w:rPr>
          <w:b w:val="0"/>
        </w:rPr>
      </w:pPr>
      <w:r>
        <w:t>Complainant</w:t>
      </w:r>
      <w:r>
        <w:rPr>
          <w:spacing w:val="38"/>
        </w:rPr>
        <w:t xml:space="preserve"> </w:t>
      </w:r>
      <w:r>
        <w:t>Impact</w:t>
      </w:r>
      <w:r>
        <w:rPr>
          <w:spacing w:val="15"/>
        </w:rPr>
        <w:t xml:space="preserve"> </w:t>
      </w:r>
      <w:r>
        <w:t>Statement</w:t>
      </w:r>
    </w:p>
    <w:p w14:paraId="331F7857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2"/>
        <w:ind w:hanging="361"/>
      </w:pPr>
      <w:r>
        <w:t>“(</w:t>
      </w:r>
      <w:r>
        <w:rPr>
          <w:i/>
          <w:u w:val="single"/>
        </w:rPr>
        <w:t>Complainant</w:t>
      </w:r>
      <w:r>
        <w:t>),</w:t>
      </w:r>
      <w:r>
        <w:rPr>
          <w:spacing w:val="30"/>
        </w:rPr>
        <w:t xml:space="preserve"> </w:t>
      </w:r>
      <w:r>
        <w:t>would</w:t>
      </w:r>
      <w:r>
        <w:rPr>
          <w:spacing w:val="6"/>
        </w:rPr>
        <w:t xml:space="preserve"> </w:t>
      </w:r>
      <w:r>
        <w:t>you</w:t>
      </w:r>
      <w:r>
        <w:rPr>
          <w:spacing w:val="22"/>
        </w:rPr>
        <w:t xml:space="preserve"> </w:t>
      </w:r>
      <w:r>
        <w:t>like</w:t>
      </w:r>
      <w:r>
        <w:rPr>
          <w:spacing w:val="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make</w:t>
      </w:r>
      <w:r>
        <w:rPr>
          <w:spacing w:val="23"/>
        </w:rPr>
        <w:t xml:space="preserve"> </w:t>
      </w:r>
      <w:r>
        <w:t>any</w:t>
      </w:r>
      <w:r>
        <w:rPr>
          <w:spacing w:val="17"/>
        </w:rPr>
        <w:t xml:space="preserve"> </w:t>
      </w:r>
      <w:r>
        <w:t>comments</w:t>
      </w:r>
      <w:r>
        <w:rPr>
          <w:spacing w:val="36"/>
        </w:rPr>
        <w:t xml:space="preserve"> </w:t>
      </w:r>
      <w:r>
        <w:t>about</w:t>
      </w:r>
      <w:r>
        <w:rPr>
          <w:spacing w:val="1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impact</w:t>
      </w:r>
      <w:r>
        <w:rPr>
          <w:spacing w:val="13"/>
        </w:rPr>
        <w:t xml:space="preserve"> </w:t>
      </w:r>
      <w:r>
        <w:t>that</w:t>
      </w:r>
      <w:r>
        <w:rPr>
          <w:spacing w:val="13"/>
        </w:rPr>
        <w:t xml:space="preserve"> </w:t>
      </w:r>
      <w:r>
        <w:t>this</w:t>
      </w:r>
      <w:r>
        <w:rPr>
          <w:spacing w:val="18"/>
        </w:rPr>
        <w:t xml:space="preserve"> </w:t>
      </w:r>
      <w:r>
        <w:t>situation</w:t>
      </w:r>
      <w:r>
        <w:rPr>
          <w:spacing w:val="24"/>
        </w:rPr>
        <w:t xml:space="preserve"> </w:t>
      </w:r>
      <w:r>
        <w:t>has</w:t>
      </w:r>
      <w:r>
        <w:rPr>
          <w:spacing w:val="17"/>
        </w:rPr>
        <w:t xml:space="preserve"> </w:t>
      </w:r>
      <w:r>
        <w:t>had</w:t>
      </w:r>
      <w:r>
        <w:rPr>
          <w:spacing w:val="5"/>
        </w:rPr>
        <w:t xml:space="preserve"> </w:t>
      </w:r>
      <w:r>
        <w:t>on</w:t>
      </w:r>
      <w:r>
        <w:rPr>
          <w:spacing w:val="22"/>
        </w:rPr>
        <w:t xml:space="preserve"> </w:t>
      </w:r>
      <w:r>
        <w:t>you?”</w:t>
      </w:r>
    </w:p>
    <w:p w14:paraId="59586EB5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8"/>
        <w:ind w:hanging="361"/>
      </w:pPr>
      <w:r>
        <w:t>“Does</w:t>
      </w:r>
      <w:r>
        <w:rPr>
          <w:spacing w:val="23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panel</w:t>
      </w:r>
      <w:r>
        <w:rPr>
          <w:spacing w:val="10"/>
        </w:rPr>
        <w:t xml:space="preserve"> </w:t>
      </w:r>
      <w:r>
        <w:t>have</w:t>
      </w:r>
      <w:r>
        <w:rPr>
          <w:spacing w:val="10"/>
        </w:rPr>
        <w:t xml:space="preserve"> </w:t>
      </w:r>
      <w:r>
        <w:t>any</w:t>
      </w:r>
      <w:r>
        <w:rPr>
          <w:spacing w:val="21"/>
        </w:rPr>
        <w:t xml:space="preserve"> </w:t>
      </w:r>
      <w:r>
        <w:t>questions</w:t>
      </w:r>
      <w:r>
        <w:rPr>
          <w:spacing w:val="23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(</w:t>
      </w:r>
      <w:r>
        <w:rPr>
          <w:i/>
        </w:rPr>
        <w:t>Complainant</w:t>
      </w:r>
      <w:r>
        <w:t>)?”</w:t>
      </w:r>
    </w:p>
    <w:p w14:paraId="309BEC13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1"/>
          <w:tab w:val="left" w:pos="1182"/>
        </w:tabs>
        <w:spacing w:before="18"/>
        <w:ind w:hanging="361"/>
      </w:pPr>
      <w:r>
        <w:t>“Thank</w:t>
      </w:r>
      <w:r>
        <w:rPr>
          <w:spacing w:val="18"/>
        </w:rPr>
        <w:t xml:space="preserve"> </w:t>
      </w:r>
      <w:r>
        <w:t>you,</w:t>
      </w:r>
      <w:r>
        <w:rPr>
          <w:spacing w:val="14"/>
        </w:rPr>
        <w:t xml:space="preserve"> </w:t>
      </w:r>
      <w:r>
        <w:t>(Complainant).</w:t>
      </w:r>
      <w:r>
        <w:rPr>
          <w:spacing w:val="32"/>
        </w:rPr>
        <w:t xml:space="preserve"> </w:t>
      </w:r>
      <w:r>
        <w:t>You</w:t>
      </w:r>
      <w:r>
        <w:rPr>
          <w:spacing w:val="24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receive</w:t>
      </w:r>
      <w:r>
        <w:rPr>
          <w:spacing w:val="24"/>
        </w:rPr>
        <w:t xml:space="preserve"> </w:t>
      </w:r>
      <w:r>
        <w:t>written</w:t>
      </w:r>
      <w:r>
        <w:rPr>
          <w:spacing w:val="23"/>
        </w:rPr>
        <w:t xml:space="preserve"> </w:t>
      </w:r>
      <w:r>
        <w:t>notification</w:t>
      </w:r>
      <w:r>
        <w:rPr>
          <w:spacing w:val="42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our</w:t>
      </w:r>
      <w:r>
        <w:rPr>
          <w:spacing w:val="21"/>
        </w:rPr>
        <w:t xml:space="preserve"> </w:t>
      </w:r>
      <w:r>
        <w:t>decision</w:t>
      </w:r>
      <w:r>
        <w:rPr>
          <w:spacing w:val="6"/>
        </w:rPr>
        <w:t xml:space="preserve"> </w:t>
      </w:r>
      <w:r>
        <w:t>from</w:t>
      </w:r>
      <w:r>
        <w:rPr>
          <w:spacing w:val="35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Dean,</w:t>
      </w:r>
      <w:r>
        <w:rPr>
          <w:spacing w:val="14"/>
        </w:rPr>
        <w:t xml:space="preserve"> </w:t>
      </w:r>
      <w:r>
        <w:t>usually</w:t>
      </w:r>
      <w:r>
        <w:rPr>
          <w:spacing w:val="18"/>
        </w:rPr>
        <w:t xml:space="preserve"> </w:t>
      </w:r>
      <w:r>
        <w:t>within</w:t>
      </w:r>
      <w:r>
        <w:rPr>
          <w:spacing w:val="7"/>
        </w:rPr>
        <w:t xml:space="preserve"> </w:t>
      </w:r>
      <w:r>
        <w:t>one</w:t>
      </w:r>
      <w:r>
        <w:rPr>
          <w:spacing w:val="24"/>
        </w:rPr>
        <w:t xml:space="preserve"> </w:t>
      </w:r>
      <w:r>
        <w:t>week.</w:t>
      </w:r>
    </w:p>
    <w:p w14:paraId="68BC51F7" w14:textId="77777777" w:rsidR="004A67CF" w:rsidRDefault="00100458">
      <w:pPr>
        <w:pStyle w:val="BodyText"/>
        <w:ind w:firstLine="0"/>
      </w:pPr>
      <w:r>
        <w:t>You</w:t>
      </w:r>
      <w:r>
        <w:rPr>
          <w:spacing w:val="20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now</w:t>
      </w:r>
      <w:r>
        <w:rPr>
          <w:spacing w:val="19"/>
        </w:rPr>
        <w:t xml:space="preserve"> </w:t>
      </w:r>
      <w:r>
        <w:t>excused</w:t>
      </w:r>
      <w:r>
        <w:rPr>
          <w:spacing w:val="18"/>
        </w:rPr>
        <w:t xml:space="preserve"> </w:t>
      </w:r>
      <w:r>
        <w:t>from</w:t>
      </w:r>
      <w:r>
        <w:rPr>
          <w:spacing w:val="35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hearing.”</w:t>
      </w:r>
    </w:p>
    <w:p w14:paraId="1BA1725C" w14:textId="77777777" w:rsidR="004A67CF" w:rsidRDefault="004A67CF">
      <w:pPr>
        <w:pStyle w:val="BodyText"/>
        <w:spacing w:before="1"/>
        <w:ind w:left="0" w:firstLine="0"/>
        <w:rPr>
          <w:sz w:val="25"/>
        </w:rPr>
      </w:pPr>
    </w:p>
    <w:p w14:paraId="1BACF00B" w14:textId="77777777" w:rsidR="004A67CF" w:rsidRDefault="00100458">
      <w:pPr>
        <w:pStyle w:val="Heading1"/>
        <w:numPr>
          <w:ilvl w:val="0"/>
          <w:numId w:val="1"/>
        </w:numPr>
        <w:tabs>
          <w:tab w:val="left" w:pos="642"/>
        </w:tabs>
        <w:ind w:hanging="542"/>
        <w:jc w:val="both"/>
        <w:rPr>
          <w:b w:val="0"/>
        </w:rPr>
      </w:pPr>
      <w:r>
        <w:t>Sanctioning</w:t>
      </w:r>
      <w:r>
        <w:rPr>
          <w:spacing w:val="29"/>
        </w:rPr>
        <w:t xml:space="preserve"> </w:t>
      </w:r>
      <w:r>
        <w:t>Phase</w:t>
      </w:r>
      <w:r>
        <w:rPr>
          <w:spacing w:val="42"/>
        </w:rPr>
        <w:t xml:space="preserve"> </w:t>
      </w:r>
      <w:r>
        <w:t>for</w:t>
      </w:r>
      <w:r>
        <w:rPr>
          <w:spacing w:val="20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Respondent</w:t>
      </w:r>
    </w:p>
    <w:p w14:paraId="54818773" w14:textId="0F5040C2" w:rsidR="004A67CF" w:rsidRDefault="00100458">
      <w:pPr>
        <w:pStyle w:val="ListParagraph"/>
        <w:numPr>
          <w:ilvl w:val="1"/>
          <w:numId w:val="1"/>
        </w:numPr>
        <w:tabs>
          <w:tab w:val="left" w:pos="1182"/>
        </w:tabs>
        <w:spacing w:before="3" w:line="249" w:lineRule="auto"/>
        <w:ind w:left="1181" w:right="549"/>
        <w:jc w:val="both"/>
      </w:pPr>
      <w:r>
        <w:t>“(</w:t>
      </w:r>
      <w:r>
        <w:rPr>
          <w:i/>
        </w:rPr>
        <w:t>Respondent</w:t>
      </w:r>
      <w:r>
        <w:t>), after finding you responsible, the dean provided us with information regarding your prior disciplinary</w:t>
      </w:r>
      <w:r>
        <w:rPr>
          <w:spacing w:val="1"/>
        </w:rPr>
        <w:t xml:space="preserve"> </w:t>
      </w:r>
      <w:r>
        <w:t>history and access to the relevant sanctioning materials. Would you like to share any</w:t>
      </w:r>
      <w:r w:rsidR="00EA62E9">
        <w:t xml:space="preserve"> other</w:t>
      </w:r>
      <w:r>
        <w:t xml:space="preserve"> </w:t>
      </w:r>
      <w:r w:rsidR="00EA62E9">
        <w:t>materials</w:t>
      </w:r>
      <w:r>
        <w:t xml:space="preserve"> or make any final</w:t>
      </w:r>
      <w:r>
        <w:rPr>
          <w:spacing w:val="1"/>
        </w:rPr>
        <w:t xml:space="preserve"> </w:t>
      </w:r>
      <w:r>
        <w:t>comments</w:t>
      </w:r>
      <w:r>
        <w:rPr>
          <w:spacing w:val="24"/>
        </w:rPr>
        <w:t xml:space="preserve"> </w:t>
      </w:r>
      <w:r>
        <w:t>before</w:t>
      </w:r>
      <w:r>
        <w:rPr>
          <w:spacing w:val="28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committee</w:t>
      </w:r>
      <w:r>
        <w:rPr>
          <w:spacing w:val="32"/>
        </w:rPr>
        <w:t xml:space="preserve"> </w:t>
      </w:r>
      <w:r>
        <w:t>determines</w:t>
      </w:r>
      <w:r>
        <w:rPr>
          <w:spacing w:val="25"/>
        </w:rPr>
        <w:t xml:space="preserve"> </w:t>
      </w:r>
      <w:r>
        <w:t>your</w:t>
      </w:r>
      <w:r>
        <w:rPr>
          <w:spacing w:val="8"/>
        </w:rPr>
        <w:t xml:space="preserve"> </w:t>
      </w:r>
      <w:r>
        <w:t>sanction?”</w:t>
      </w:r>
    </w:p>
    <w:p w14:paraId="08361C20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2"/>
        </w:tabs>
        <w:spacing w:before="8"/>
        <w:ind w:hanging="361"/>
        <w:jc w:val="both"/>
      </w:pPr>
      <w:r>
        <w:t>“Does</w:t>
      </w:r>
      <w:r>
        <w:rPr>
          <w:spacing w:val="21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panel</w:t>
      </w:r>
      <w:r>
        <w:rPr>
          <w:spacing w:val="10"/>
        </w:rPr>
        <w:t xml:space="preserve"> </w:t>
      </w:r>
      <w:r>
        <w:t>have</w:t>
      </w:r>
      <w:r>
        <w:rPr>
          <w:spacing w:val="8"/>
        </w:rPr>
        <w:t xml:space="preserve"> </w:t>
      </w:r>
      <w:r>
        <w:t>any</w:t>
      </w:r>
      <w:r>
        <w:rPr>
          <w:spacing w:val="20"/>
        </w:rPr>
        <w:t xml:space="preserve"> </w:t>
      </w:r>
      <w:r>
        <w:t>questions?”</w:t>
      </w:r>
    </w:p>
    <w:p w14:paraId="1EE1A6D5" w14:textId="77777777" w:rsidR="004A67CF" w:rsidRDefault="00100458">
      <w:pPr>
        <w:pStyle w:val="ListParagraph"/>
        <w:numPr>
          <w:ilvl w:val="1"/>
          <w:numId w:val="1"/>
        </w:numPr>
        <w:tabs>
          <w:tab w:val="left" w:pos="1182"/>
        </w:tabs>
        <w:spacing w:before="17"/>
        <w:ind w:hanging="361"/>
        <w:jc w:val="both"/>
      </w:pPr>
      <w:r>
        <w:t>“Thank</w:t>
      </w:r>
      <w:r>
        <w:rPr>
          <w:spacing w:val="7"/>
        </w:rPr>
        <w:t xml:space="preserve"> </w:t>
      </w:r>
      <w:r>
        <w:t>you.</w:t>
      </w:r>
      <w:r>
        <w:rPr>
          <w:spacing w:val="22"/>
        </w:rPr>
        <w:t xml:space="preserve"> </w:t>
      </w:r>
      <w:r>
        <w:t>We</w:t>
      </w:r>
      <w:r>
        <w:rPr>
          <w:spacing w:val="15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now</w:t>
      </w:r>
      <w:r>
        <w:rPr>
          <w:spacing w:val="34"/>
        </w:rPr>
        <w:t xml:space="preserve"> </w:t>
      </w:r>
      <w:r>
        <w:t>enter</w:t>
      </w:r>
      <w:r>
        <w:rPr>
          <w:spacing w:val="9"/>
        </w:rPr>
        <w:t xml:space="preserve"> </w:t>
      </w:r>
      <w:r>
        <w:t>into</w:t>
      </w:r>
      <w:r>
        <w:rPr>
          <w:spacing w:val="33"/>
        </w:rPr>
        <w:t xml:space="preserve"> </w:t>
      </w:r>
      <w:r>
        <w:t>closed</w:t>
      </w:r>
      <w:r>
        <w:rPr>
          <w:spacing w:val="33"/>
        </w:rPr>
        <w:t xml:space="preserve"> </w:t>
      </w:r>
      <w:r>
        <w:t>deliberation</w:t>
      </w:r>
      <w:r>
        <w:rPr>
          <w:spacing w:val="3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determine</w:t>
      </w:r>
      <w:r>
        <w:rPr>
          <w:spacing w:val="14"/>
        </w:rPr>
        <w:t xml:space="preserve"> </w:t>
      </w:r>
      <w:r>
        <w:t>sanctions.</w:t>
      </w:r>
      <w:r>
        <w:rPr>
          <w:spacing w:val="23"/>
        </w:rPr>
        <w:t xml:space="preserve"> </w:t>
      </w:r>
      <w:r>
        <w:t>You</w:t>
      </w:r>
      <w:r>
        <w:rPr>
          <w:spacing w:val="14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t>receive</w:t>
      </w:r>
      <w:r>
        <w:rPr>
          <w:spacing w:val="14"/>
        </w:rPr>
        <w:t xml:space="preserve"> </w:t>
      </w:r>
      <w:r>
        <w:t>written</w:t>
      </w:r>
      <w:r>
        <w:rPr>
          <w:spacing w:val="34"/>
        </w:rPr>
        <w:t xml:space="preserve"> </w:t>
      </w:r>
      <w:r>
        <w:t>notification</w:t>
      </w:r>
      <w:r>
        <w:rPr>
          <w:spacing w:val="14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our</w:t>
      </w:r>
    </w:p>
    <w:p w14:paraId="51C9FD7D" w14:textId="77777777" w:rsidR="004A67CF" w:rsidRDefault="00100458">
      <w:pPr>
        <w:pStyle w:val="BodyText"/>
        <w:spacing w:before="4"/>
        <w:ind w:firstLine="0"/>
        <w:jc w:val="both"/>
      </w:pPr>
      <w:r>
        <w:t>decision,</w:t>
      </w:r>
      <w:r>
        <w:rPr>
          <w:spacing w:val="12"/>
        </w:rPr>
        <w:t xml:space="preserve"> </w:t>
      </w:r>
      <w:r>
        <w:t>usually</w:t>
      </w:r>
      <w:r>
        <w:rPr>
          <w:spacing w:val="22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one</w:t>
      </w:r>
      <w:r>
        <w:rPr>
          <w:spacing w:val="26"/>
        </w:rPr>
        <w:t xml:space="preserve"> </w:t>
      </w:r>
      <w:r>
        <w:t>week.</w:t>
      </w:r>
      <w:r>
        <w:rPr>
          <w:spacing w:val="12"/>
        </w:rPr>
        <w:t xml:space="preserve"> </w:t>
      </w:r>
      <w:r>
        <w:t>You</w:t>
      </w:r>
      <w:r>
        <w:rPr>
          <w:spacing w:val="26"/>
        </w:rPr>
        <w:t xml:space="preserve"> </w:t>
      </w:r>
      <w:r>
        <w:t>are</w:t>
      </w:r>
      <w:r>
        <w:rPr>
          <w:spacing w:val="23"/>
        </w:rPr>
        <w:t xml:space="preserve"> </w:t>
      </w:r>
      <w:r>
        <w:t>now</w:t>
      </w:r>
      <w:r>
        <w:rPr>
          <w:spacing w:val="4"/>
        </w:rPr>
        <w:t xml:space="preserve"> </w:t>
      </w:r>
      <w:r>
        <w:t>excused</w:t>
      </w:r>
      <w:r>
        <w:rPr>
          <w:spacing w:val="26"/>
        </w:rPr>
        <w:t xml:space="preserve"> </w:t>
      </w:r>
      <w:r>
        <w:t>from</w:t>
      </w:r>
      <w:r>
        <w:rPr>
          <w:spacing w:val="3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meeting.”</w:t>
      </w:r>
    </w:p>
    <w:p w14:paraId="4D0E8285" w14:textId="77777777" w:rsidR="004A67CF" w:rsidRDefault="004A67CF">
      <w:pPr>
        <w:pStyle w:val="BodyText"/>
        <w:spacing w:before="8"/>
        <w:ind w:left="0" w:firstLine="0"/>
        <w:rPr>
          <w:sz w:val="23"/>
        </w:rPr>
      </w:pPr>
    </w:p>
    <w:p w14:paraId="40B2078D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2"/>
        </w:tabs>
        <w:spacing w:before="1"/>
        <w:ind w:hanging="542"/>
        <w:jc w:val="both"/>
      </w:pPr>
      <w:r>
        <w:rPr>
          <w:b/>
        </w:rPr>
        <w:t>Second</w:t>
      </w:r>
      <w:r>
        <w:rPr>
          <w:b/>
          <w:spacing w:val="-2"/>
        </w:rPr>
        <w:t xml:space="preserve"> </w:t>
      </w:r>
      <w:r>
        <w:rPr>
          <w:b/>
        </w:rPr>
        <w:t>Deliberation</w:t>
      </w:r>
      <w:r>
        <w:rPr>
          <w:b/>
          <w:spacing w:val="37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determine</w:t>
      </w:r>
      <w:r>
        <w:rPr>
          <w:spacing w:val="28"/>
        </w:rPr>
        <w:t xml:space="preserve"> </w:t>
      </w:r>
      <w:r>
        <w:t>sanctions.</w:t>
      </w:r>
    </w:p>
    <w:p w14:paraId="08D880E5" w14:textId="77777777" w:rsidR="004A67CF" w:rsidRDefault="004A67CF">
      <w:pPr>
        <w:pStyle w:val="BodyText"/>
        <w:spacing w:before="1"/>
        <w:ind w:left="0" w:firstLine="0"/>
        <w:rPr>
          <w:sz w:val="25"/>
        </w:rPr>
      </w:pPr>
    </w:p>
    <w:p w14:paraId="74D58E68" w14:textId="77777777" w:rsidR="004A67CF" w:rsidRDefault="00100458">
      <w:pPr>
        <w:pStyle w:val="ListParagraph"/>
        <w:numPr>
          <w:ilvl w:val="0"/>
          <w:numId w:val="1"/>
        </w:numPr>
        <w:tabs>
          <w:tab w:val="left" w:pos="642"/>
        </w:tabs>
        <w:ind w:hanging="542"/>
        <w:jc w:val="both"/>
      </w:pPr>
      <w:r>
        <w:rPr>
          <w:b/>
        </w:rPr>
        <w:t>Adjourn</w:t>
      </w:r>
    </w:p>
    <w:sectPr w:rsidR="004A67CF">
      <w:pgSz w:w="12240" w:h="15840"/>
      <w:pgMar w:top="1040" w:right="300" w:bottom="1000" w:left="620" w:header="0" w:footer="8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D553A" w14:textId="77777777" w:rsidR="0022510C" w:rsidRDefault="00100458">
      <w:r>
        <w:separator/>
      </w:r>
    </w:p>
  </w:endnote>
  <w:endnote w:type="continuationSeparator" w:id="0">
    <w:p w14:paraId="18210E54" w14:textId="77777777" w:rsidR="0022510C" w:rsidRDefault="0010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5159" w14:textId="711A23EC" w:rsidR="004A67CF" w:rsidRDefault="00100458">
    <w:pPr>
      <w:pStyle w:val="BodyText"/>
      <w:spacing w:before="0" w:line="14" w:lineRule="auto"/>
      <w:ind w:left="0" w:firstLine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539200" behindDoc="1" locked="0" layoutInCell="1" allowOverlap="1" wp14:anchorId="71108B4B" wp14:editId="7CAF6DF4">
              <wp:simplePos x="0" y="0"/>
              <wp:positionH relativeFrom="page">
                <wp:posOffset>438785</wp:posOffset>
              </wp:positionH>
              <wp:positionV relativeFrom="page">
                <wp:posOffset>9364980</wp:posOffset>
              </wp:positionV>
              <wp:extent cx="7124700" cy="1841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4700" cy="1841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F6ECE7" id="docshape1" o:spid="_x0000_s1026" style="position:absolute;margin-left:34.55pt;margin-top:737.4pt;width:561pt;height:1.45pt;z-index:-1577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38n5AEAALQDAAAOAAAAZHJzL2Uyb0RvYy54bWysU8Fu2zAMvQ/YPwi6L46DdOmMOEWRosOA&#10;bivQ7QMYWbaFyaJGKXGyrx+lpGmw3or5IIgi9cT3+Ly82Q9W7DQFg66W5WQqhXYKG+O6Wv78cf/h&#10;WooQwTVg0elaHnSQN6v375ajr/QMe7SNJsEgLlSjr2Ufo6+KIqheDxAm6LXjZIs0QOSQuqIhGBl9&#10;sMVsOv1YjEiNJ1Q6BD69OyblKuO3rVbxe9sGHYWtJfcW80p53aS1WC2h6gh8b9SpDXhDFwMYx4+e&#10;oe4ggtiSeQU1GEUYsI0ThUOBbWuUzhyYTTn9h81TD15nLixO8GeZwv+DVd92T/6RUuvBP6D6FYTD&#10;dQ+u07dEOPYaGn6uTEIVow/V+UIKAl8Vm/ErNjxa2EbMGuxbGhIgsxP7LPXhLLXeR6H4cFHO5osp&#10;T0Rxrryel1f5BaieL3sK8bPGQaRNLYknmcFh9xBiagaq55LcPFrT3Btrc0DdZm1J7CBNPX8n9HBZ&#10;Zl0qdpiuHRHTSWaZiCUPhWqDzYFJEh6tw1bnTY/0R4qRbVPL8HsLpKWwXxwL9amcz5PPcjC/Wsw4&#10;oMvM5jIDTjFULaMUx+06Hr259WS6nl8qM2mHtyxuazLxl65OzbI1sh4nGyfvXca56uVnW/0FAAD/&#10;/wMAUEsDBBQABgAIAAAAIQBW2Vt54AAAAA0BAAAPAAAAZHJzL2Rvd25yZXYueG1sTI/BTsMwEETv&#10;SPyDtUjcqJMqNE2IU1Ekjki0cKA3J1mSqPE62G4b+Hq2vcBxZ0czb4rVZAZxROd7SwriWQQCqbZN&#10;T62C97fnuyUIHzQ1erCECr7Rw6q8vip03tgTbfC4Da3gEPK5VtCFMOZS+rpDo/3Mjkj8+7TO6MCn&#10;a2Xj9InDzSDnUbSQRvfEDZ0e8anDer89GAXrbLn+ek3o5WdT7XD3Ue3v5y5S6vZmenwAEXAKf2Y4&#10;4zM6lMxU2QM1XgwKFlnMTtaTNOENZ0ecxaxVFy1NQZaF/L+i/AUAAP//AwBQSwECLQAUAAYACAAA&#10;ACEAtoM4kv4AAADhAQAAEwAAAAAAAAAAAAAAAAAAAAAAW0NvbnRlbnRfVHlwZXNdLnhtbFBLAQIt&#10;ABQABgAIAAAAIQA4/SH/1gAAAJQBAAALAAAAAAAAAAAAAAAAAC8BAABfcmVscy8ucmVsc1BLAQIt&#10;ABQABgAIAAAAIQBwC38n5AEAALQDAAAOAAAAAAAAAAAAAAAAAC4CAABkcnMvZTJvRG9jLnhtbFBL&#10;AQItABQABgAIAAAAIQBW2Vt54AAAAA0BAAAPAAAAAAAAAAAAAAAAAD4EAABkcnMvZG93bnJldi54&#10;bWxQSwUGAAAAAAQABADzAAAASwUAAAAA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9712" behindDoc="1" locked="0" layoutInCell="1" allowOverlap="1" wp14:anchorId="22BCA2D3" wp14:editId="6DC2FB11">
              <wp:simplePos x="0" y="0"/>
              <wp:positionH relativeFrom="page">
                <wp:posOffset>4965065</wp:posOffset>
              </wp:positionH>
              <wp:positionV relativeFrom="page">
                <wp:posOffset>9393555</wp:posOffset>
              </wp:positionV>
              <wp:extent cx="2597150" cy="207010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BF45C1" w14:textId="5B544A97" w:rsidR="004A67CF" w:rsidRDefault="00100458">
                          <w:pPr>
                            <w:spacing w:before="17"/>
                            <w:ind w:left="20"/>
                            <w:rPr>
                              <w:rFonts w:ascii="Arial"/>
                              <w:b/>
                              <w:sz w:val="25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5"/>
                            </w:rPr>
                            <w:t>[SSM</w:t>
                          </w:r>
                          <w:r w:rsidR="00372EC4">
                            <w:rPr>
                              <w:rFonts w:ascii="Arial"/>
                              <w:b/>
                              <w:sz w:val="25"/>
                            </w:rPr>
                            <w:t>-Title IX</w:t>
                          </w:r>
                          <w:r>
                            <w:rPr>
                              <w:rFonts w:ascii="Arial"/>
                              <w:b/>
                              <w:spacing w:val="-13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5"/>
                            </w:rPr>
                            <w:t>Hearing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5"/>
                            </w:rPr>
                            <w:t>Procedures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5"/>
                            </w:rPr>
                            <w:t>(2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5"/>
                            </w:rPr>
                            <w:t>pgs)]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BCA2D3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390.95pt;margin-top:739.65pt;width:204.5pt;height:16.3pt;z-index:-157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TIn1QEAAJEDAAAOAAAAZHJzL2Uyb0RvYy54bWysU8Fu1DAQvSPxD5bvbLIrlUK02aq0KkIq&#10;UKn0AyaOnUQkHjP2brJ8PWNns6VwQ1ysyYz95r03k+3VNPTioMl3aEu5XuVSaKuw7mxTyqdvd2/e&#10;SeED2Bp6tLqUR+3l1e71q+3oCr3BFvtak2AQ64vRlbINwRVZ5lWrB/ArdNpy0SANEPiTmqwmGBl9&#10;6LNNnr/NRqTaESrtPWdv56LcJXxjtApfjfE6iL6UzC2kk9JZxTPbbaFoCFzbqRMN+AcWA3SWm56h&#10;biGA2FP3F9TQKUKPJqwUDhka0ymdNLCadf6HmscWnE5a2Bzvzjb5/wervhwe3QOJMH3AiQeYRHh3&#10;j+q7FxZvWrCNvibCsdVQc+N1tCwbnS9OT6PVvvARpBo/Y81Dhn3ABDQZGqIrrFMwOg/geDZdT0Eo&#10;Tm4u3l+uL7ikuLbJL9mG1AKK5bUjHz5qHEQMSkk81IQOh3sfIhsoliuxmcW7ru/TYHv7IsEXYyax&#10;j4Rn6mGqJr4dVVRYH1kH4bwnvNcctEg/pRh5R0rpf+yBtBT9J8texIVaAlqCagnAKn5ayiDFHN6E&#10;efH2jrqmZeTZbYvX7JfpkpRnFieePPek8LSjcbF+/063nv+k3S8AAAD//wMAUEsDBBQABgAIAAAA&#10;IQAZwmXO4gAAAA4BAAAPAAAAZHJzL2Rvd25yZXYueG1sTI/NTsMwEITvSLyDtZW4UTv8tE0ap6oQ&#10;nJAQaThwdGI3sRqvQ+y24e3Znsptdmc0+22+mVzPTmYM1qOEZC6AGWy8tthK+Kre7lfAQlSoVe/R&#10;SPg1ATbF7U2uMu3PWJrTLraMSjBkSkIX45BxHprOOBXmfjBI3t6PTkUax5brUZ2p3PX8QYgFd8oi&#10;XejUYF460xx2Rydh+43lq/35qD/LfWmrKhX4vjhIeTebtmtg0UzxGoYLPqFDQUy1P6IOrJewXCUp&#10;Rcl4WqaPwC6RJBW0q0k9kwZe5Pz/G8UfAAAA//8DAFBLAQItABQABgAIAAAAIQC2gziS/gAAAOEB&#10;AAATAAAAAAAAAAAAAAAAAAAAAABbQ29udGVudF9UeXBlc10ueG1sUEsBAi0AFAAGAAgAAAAhADj9&#10;If/WAAAAlAEAAAsAAAAAAAAAAAAAAAAALwEAAF9yZWxzLy5yZWxzUEsBAi0AFAAGAAgAAAAhAFuJ&#10;MifVAQAAkQMAAA4AAAAAAAAAAAAAAAAALgIAAGRycy9lMm9Eb2MueG1sUEsBAi0AFAAGAAgAAAAh&#10;ABnCZc7iAAAADgEAAA8AAAAAAAAAAAAAAAAALwQAAGRycy9kb3ducmV2LnhtbFBLBQYAAAAABAAE&#10;APMAAAA+BQAAAAA=&#10;" filled="f" stroked="f">
              <v:textbox inset="0,0,0,0">
                <w:txbxContent>
                  <w:p w14:paraId="39BF45C1" w14:textId="5B544A97" w:rsidR="004A67CF" w:rsidRDefault="00100458">
                    <w:pPr>
                      <w:spacing w:before="17"/>
                      <w:ind w:left="20"/>
                      <w:rPr>
                        <w:rFonts w:ascii="Arial"/>
                        <w:b/>
                        <w:sz w:val="25"/>
                      </w:rPr>
                    </w:pPr>
                    <w:r>
                      <w:rPr>
                        <w:rFonts w:ascii="Arial"/>
                        <w:b/>
                        <w:sz w:val="25"/>
                      </w:rPr>
                      <w:t>[SSM</w:t>
                    </w:r>
                    <w:r w:rsidR="00372EC4">
                      <w:rPr>
                        <w:rFonts w:ascii="Arial"/>
                        <w:b/>
                        <w:sz w:val="25"/>
                      </w:rPr>
                      <w:t>-Title IX</w:t>
                    </w:r>
                    <w:r>
                      <w:rPr>
                        <w:rFonts w:ascii="Arial"/>
                        <w:b/>
                        <w:spacing w:val="-13"/>
                        <w:sz w:val="2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5"/>
                      </w:rPr>
                      <w:t>Hearing</w:t>
                    </w:r>
                    <w:r>
                      <w:rPr>
                        <w:rFonts w:ascii="Arial"/>
                        <w:b/>
                        <w:spacing w:val="1"/>
                        <w:sz w:val="2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5"/>
                      </w:rPr>
                      <w:t>Procedures</w:t>
                    </w:r>
                    <w:r>
                      <w:rPr>
                        <w:rFonts w:ascii="Arial"/>
                        <w:b/>
                        <w:spacing w:val="1"/>
                        <w:sz w:val="2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5"/>
                      </w:rPr>
                      <w:t>(2</w:t>
                    </w:r>
                    <w:r>
                      <w:rPr>
                        <w:rFonts w:ascii="Arial"/>
                        <w:b/>
                        <w:spacing w:val="-1"/>
                        <w:sz w:val="2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5"/>
                      </w:rPr>
                      <w:t>pgs)]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514FB" w14:textId="77777777" w:rsidR="0022510C" w:rsidRDefault="00100458">
      <w:r>
        <w:separator/>
      </w:r>
    </w:p>
  </w:footnote>
  <w:footnote w:type="continuationSeparator" w:id="0">
    <w:p w14:paraId="77B0254C" w14:textId="77777777" w:rsidR="0022510C" w:rsidRDefault="0010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2D1644"/>
    <w:multiLevelType w:val="hybridMultilevel"/>
    <w:tmpl w:val="C7CA17FA"/>
    <w:lvl w:ilvl="0" w:tplc="4E6AD1F2">
      <w:start w:val="1"/>
      <w:numFmt w:val="decimal"/>
      <w:lvlText w:val="%1."/>
      <w:lvlJc w:val="left"/>
      <w:pPr>
        <w:ind w:left="641" w:hanging="541"/>
        <w:jc w:val="left"/>
      </w:pPr>
      <w:rPr>
        <w:rFonts w:hint="default"/>
        <w:spacing w:val="0"/>
        <w:w w:val="102"/>
        <w:lang w:val="en-US" w:eastAsia="en-US" w:bidi="ar-SA"/>
      </w:rPr>
    </w:lvl>
    <w:lvl w:ilvl="1" w:tplc="B19E6C46">
      <w:start w:val="1"/>
      <w:numFmt w:val="lowerLetter"/>
      <w:lvlText w:val="%2."/>
      <w:lvlJc w:val="left"/>
      <w:pPr>
        <w:ind w:left="1182" w:hanging="360"/>
        <w:jc w:val="left"/>
      </w:pPr>
      <w:rPr>
        <w:rFonts w:ascii="Arial Narrow" w:eastAsia="Arial Narrow" w:hAnsi="Arial Narrow" w:cs="Arial Narrow" w:hint="default"/>
        <w:b w:val="0"/>
        <w:bCs w:val="0"/>
        <w:i w:val="0"/>
        <w:iCs w:val="0"/>
        <w:spacing w:val="0"/>
        <w:w w:val="102"/>
        <w:sz w:val="22"/>
        <w:szCs w:val="22"/>
        <w:lang w:val="en-US" w:eastAsia="en-US" w:bidi="ar-SA"/>
      </w:rPr>
    </w:lvl>
    <w:lvl w:ilvl="2" w:tplc="28383F04">
      <w:numFmt w:val="bullet"/>
      <w:lvlText w:val="•"/>
      <w:lvlJc w:val="left"/>
      <w:pPr>
        <w:ind w:left="2306" w:hanging="360"/>
      </w:pPr>
      <w:rPr>
        <w:rFonts w:hint="default"/>
        <w:lang w:val="en-US" w:eastAsia="en-US" w:bidi="ar-SA"/>
      </w:rPr>
    </w:lvl>
    <w:lvl w:ilvl="3" w:tplc="F7727788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4" w:tplc="0B9225FC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 w:tplc="97A636FC">
      <w:numFmt w:val="bullet"/>
      <w:lvlText w:val="•"/>
      <w:lvlJc w:val="left"/>
      <w:pPr>
        <w:ind w:left="5686" w:hanging="360"/>
      </w:pPr>
      <w:rPr>
        <w:rFonts w:hint="default"/>
        <w:lang w:val="en-US" w:eastAsia="en-US" w:bidi="ar-SA"/>
      </w:rPr>
    </w:lvl>
    <w:lvl w:ilvl="6" w:tplc="E950465C">
      <w:numFmt w:val="bullet"/>
      <w:lvlText w:val="•"/>
      <w:lvlJc w:val="left"/>
      <w:pPr>
        <w:ind w:left="6813" w:hanging="360"/>
      </w:pPr>
      <w:rPr>
        <w:rFonts w:hint="default"/>
        <w:lang w:val="en-US" w:eastAsia="en-US" w:bidi="ar-SA"/>
      </w:rPr>
    </w:lvl>
    <w:lvl w:ilvl="7" w:tplc="AB44E0C0">
      <w:numFmt w:val="bullet"/>
      <w:lvlText w:val="•"/>
      <w:lvlJc w:val="left"/>
      <w:pPr>
        <w:ind w:left="7940" w:hanging="360"/>
      </w:pPr>
      <w:rPr>
        <w:rFonts w:hint="default"/>
        <w:lang w:val="en-US" w:eastAsia="en-US" w:bidi="ar-SA"/>
      </w:rPr>
    </w:lvl>
    <w:lvl w:ilvl="8" w:tplc="AA8E985C">
      <w:numFmt w:val="bullet"/>
      <w:lvlText w:val="•"/>
      <w:lvlJc w:val="left"/>
      <w:pPr>
        <w:ind w:left="9066" w:hanging="360"/>
      </w:pPr>
      <w:rPr>
        <w:rFonts w:hint="default"/>
        <w:lang w:val="en-US" w:eastAsia="en-US" w:bidi="ar-SA"/>
      </w:rPr>
    </w:lvl>
  </w:abstractNum>
  <w:num w:numId="1" w16cid:durableId="2012489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7CF"/>
    <w:rsid w:val="00100458"/>
    <w:rsid w:val="0022510C"/>
    <w:rsid w:val="00372EC4"/>
    <w:rsid w:val="004A67CF"/>
    <w:rsid w:val="007E2EBF"/>
    <w:rsid w:val="00EA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B34B5"/>
  <w15:docId w15:val="{EA2C5D6B-AC6E-400A-8105-4EAE4E3D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9"/>
    <w:qFormat/>
    <w:pPr>
      <w:ind w:left="641" w:hanging="542"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  <w:ind w:left="1181" w:hanging="361"/>
    </w:pPr>
  </w:style>
  <w:style w:type="paragraph" w:styleId="Title">
    <w:name w:val="Title"/>
    <w:basedOn w:val="Normal"/>
    <w:uiPriority w:val="10"/>
    <w:qFormat/>
    <w:pPr>
      <w:spacing w:before="88"/>
      <w:ind w:left="3194" w:right="2435" w:firstLine="1292"/>
    </w:pPr>
    <w:rPr>
      <w:rFonts w:ascii="Arial" w:eastAsia="Arial" w:hAnsi="Arial" w:cs="Arial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18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72E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2EC4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372E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2EC4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Hearing Agenda</vt:lpstr>
    </vt:vector>
  </TitlesOfParts>
  <Company/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Hearing Agenda</dc:title>
  <dc:creator>hshoemkr</dc:creator>
  <cp:lastModifiedBy>Brown, Justin</cp:lastModifiedBy>
  <cp:revision>4</cp:revision>
  <dcterms:created xsi:type="dcterms:W3CDTF">2022-01-12T15:54:00Z</dcterms:created>
  <dcterms:modified xsi:type="dcterms:W3CDTF">2022-08-02T18:54:00Z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2022-01-12T00:00:00Z</vt:filetime>
  </property>
</Properties>
</file>